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7A" w:rsidRDefault="00B9117A" w:rsidP="00B9117A">
      <w:pPr>
        <w:jc w:val="center"/>
        <w:rPr>
          <w:rFonts w:ascii="Times New Roman" w:hAnsi="Times New Roman" w:cs="Times New Roman"/>
          <w:b/>
          <w:sz w:val="32"/>
          <w:szCs w:val="32"/>
        </w:rPr>
      </w:pPr>
      <w:r>
        <w:rPr>
          <w:b/>
          <w:noProof/>
          <w:lang w:eastAsia="it-IT"/>
        </w:rPr>
        <w:drawing>
          <wp:inline distT="0" distB="0" distL="0" distR="0">
            <wp:extent cx="621030" cy="737235"/>
            <wp:effectExtent l="19050" t="0" r="7620" b="0"/>
            <wp:docPr id="1" name="Immagine 1" descr="stemma_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_comune"/>
                    <pic:cNvPicPr>
                      <a:picLocks noChangeAspect="1" noChangeArrowheads="1"/>
                    </pic:cNvPicPr>
                  </pic:nvPicPr>
                  <pic:blipFill>
                    <a:blip r:embed="rId5" cstate="print"/>
                    <a:srcRect/>
                    <a:stretch>
                      <a:fillRect/>
                    </a:stretch>
                  </pic:blipFill>
                  <pic:spPr bwMode="auto">
                    <a:xfrm>
                      <a:off x="0" y="0"/>
                      <a:ext cx="621030" cy="737235"/>
                    </a:xfrm>
                    <a:prstGeom prst="rect">
                      <a:avLst/>
                    </a:prstGeom>
                    <a:noFill/>
                    <a:ln w="9525">
                      <a:noFill/>
                      <a:miter lim="800000"/>
                      <a:headEnd/>
                      <a:tailEnd/>
                    </a:ln>
                  </pic:spPr>
                </pic:pic>
              </a:graphicData>
            </a:graphic>
          </wp:inline>
        </w:drawing>
      </w:r>
    </w:p>
    <w:p w:rsidR="00B9117A" w:rsidRPr="00EF0192" w:rsidRDefault="00B9117A" w:rsidP="00B9117A">
      <w:pPr>
        <w:tabs>
          <w:tab w:val="left" w:pos="3137"/>
        </w:tabs>
        <w:spacing w:after="0" w:line="240" w:lineRule="auto"/>
        <w:jc w:val="center"/>
        <w:rPr>
          <w:b/>
          <w:sz w:val="28"/>
          <w:szCs w:val="28"/>
        </w:rPr>
      </w:pPr>
      <w:r w:rsidRPr="00EF0192">
        <w:rPr>
          <w:b/>
          <w:sz w:val="28"/>
          <w:szCs w:val="28"/>
        </w:rPr>
        <w:t xml:space="preserve">CITTÀ </w:t>
      </w:r>
      <w:proofErr w:type="spellStart"/>
      <w:r w:rsidRPr="00EF0192">
        <w:rPr>
          <w:b/>
          <w:sz w:val="28"/>
          <w:szCs w:val="28"/>
        </w:rPr>
        <w:t>DI</w:t>
      </w:r>
      <w:proofErr w:type="spellEnd"/>
      <w:r w:rsidRPr="00EF0192">
        <w:rPr>
          <w:b/>
          <w:sz w:val="28"/>
          <w:szCs w:val="28"/>
        </w:rPr>
        <w:t xml:space="preserve"> MARTINA FRANCA</w:t>
      </w:r>
    </w:p>
    <w:p w:rsidR="00B9117A" w:rsidRPr="003118F9" w:rsidRDefault="00B9117A" w:rsidP="00B9117A">
      <w:pPr>
        <w:tabs>
          <w:tab w:val="left" w:pos="3137"/>
        </w:tabs>
        <w:spacing w:after="0" w:line="240" w:lineRule="auto"/>
        <w:jc w:val="center"/>
      </w:pPr>
      <w:r>
        <w:t>Provincia di Taranto</w:t>
      </w:r>
    </w:p>
    <w:p w:rsidR="00B9117A" w:rsidRDefault="00B9117A" w:rsidP="00B9117A">
      <w:pPr>
        <w:pStyle w:val="Intestazione"/>
      </w:pPr>
    </w:p>
    <w:p w:rsidR="00B9117A" w:rsidRPr="007F1526" w:rsidRDefault="00B9117A" w:rsidP="00B9117A">
      <w:pPr>
        <w:jc w:val="center"/>
        <w:rPr>
          <w:rFonts w:ascii="Times New Roman" w:hAnsi="Times New Roman"/>
          <w:sz w:val="24"/>
          <w:szCs w:val="24"/>
          <w:u w:val="single"/>
        </w:rPr>
      </w:pPr>
      <w:r w:rsidRPr="007F1526">
        <w:rPr>
          <w:rFonts w:ascii="Times New Roman" w:hAnsi="Times New Roman"/>
          <w:sz w:val="24"/>
          <w:szCs w:val="24"/>
          <w:u w:val="single"/>
        </w:rPr>
        <w:t>COMUNICATO STAMPA</w:t>
      </w:r>
    </w:p>
    <w:p w:rsidR="000F4C8C" w:rsidRDefault="00615AC0" w:rsidP="00294862">
      <w:pPr>
        <w:jc w:val="both"/>
        <w:rPr>
          <w:rFonts w:ascii="Times New Roman" w:hAnsi="Times New Roman"/>
          <w:sz w:val="24"/>
          <w:szCs w:val="24"/>
        </w:rPr>
      </w:pPr>
      <w:r>
        <w:rPr>
          <w:rFonts w:ascii="Times New Roman" w:hAnsi="Times New Roman"/>
          <w:sz w:val="24"/>
          <w:szCs w:val="24"/>
        </w:rPr>
        <w:t xml:space="preserve">Martina Franca, </w:t>
      </w:r>
      <w:r w:rsidR="00BF09A7">
        <w:rPr>
          <w:rFonts w:ascii="Times New Roman" w:hAnsi="Times New Roman"/>
          <w:sz w:val="24"/>
          <w:szCs w:val="24"/>
        </w:rPr>
        <w:t>17</w:t>
      </w:r>
      <w:r w:rsidR="00B9117A">
        <w:rPr>
          <w:rFonts w:ascii="Times New Roman" w:hAnsi="Times New Roman"/>
          <w:sz w:val="24"/>
          <w:szCs w:val="24"/>
        </w:rPr>
        <w:t xml:space="preserve"> </w:t>
      </w:r>
      <w:r w:rsidR="003923EC">
        <w:rPr>
          <w:rFonts w:ascii="Times New Roman" w:hAnsi="Times New Roman"/>
          <w:sz w:val="24"/>
          <w:szCs w:val="24"/>
        </w:rPr>
        <w:t>settembre</w:t>
      </w:r>
      <w:r w:rsidR="00B9117A">
        <w:rPr>
          <w:rFonts w:ascii="Times New Roman" w:hAnsi="Times New Roman"/>
          <w:sz w:val="24"/>
          <w:szCs w:val="24"/>
        </w:rPr>
        <w:t xml:space="preserve"> 2024</w:t>
      </w:r>
    </w:p>
    <w:p w:rsidR="00BF09A7" w:rsidRDefault="00BF09A7" w:rsidP="00294862">
      <w:pPr>
        <w:jc w:val="both"/>
        <w:rPr>
          <w:rFonts w:ascii="Times New Roman" w:hAnsi="Times New Roman"/>
          <w:sz w:val="24"/>
          <w:szCs w:val="24"/>
        </w:rPr>
      </w:pPr>
    </w:p>
    <w:p w:rsidR="007D5F6D" w:rsidRDefault="007D5F6D" w:rsidP="00294862">
      <w:pPr>
        <w:jc w:val="both"/>
        <w:rPr>
          <w:rFonts w:ascii="Times New Roman" w:hAnsi="Times New Roman"/>
          <w:sz w:val="24"/>
          <w:szCs w:val="24"/>
        </w:rPr>
      </w:pPr>
    </w:p>
    <w:p w:rsidR="00BF09A7" w:rsidRPr="00F44085" w:rsidRDefault="00670925" w:rsidP="007D5F6D">
      <w:pPr>
        <w:spacing w:after="0"/>
        <w:jc w:val="center"/>
        <w:rPr>
          <w:rFonts w:ascii="Times New Roman" w:hAnsi="Times New Roman"/>
          <w:b/>
          <w:bCs/>
          <w:color w:val="000000"/>
          <w:sz w:val="32"/>
          <w:szCs w:val="32"/>
        </w:rPr>
      </w:pPr>
      <w:r>
        <w:rPr>
          <w:rFonts w:ascii="Times New Roman" w:hAnsi="Times New Roman"/>
          <w:b/>
          <w:bCs/>
          <w:color w:val="000000"/>
          <w:sz w:val="32"/>
          <w:szCs w:val="32"/>
        </w:rPr>
        <w:t>F</w:t>
      </w:r>
      <w:r w:rsidR="007D5F6D">
        <w:rPr>
          <w:rFonts w:ascii="Times New Roman" w:hAnsi="Times New Roman"/>
          <w:b/>
          <w:bCs/>
          <w:color w:val="000000"/>
          <w:sz w:val="32"/>
          <w:szCs w:val="32"/>
        </w:rPr>
        <w:t>ondi del</w:t>
      </w:r>
      <w:r w:rsidR="00D4643B">
        <w:rPr>
          <w:rFonts w:ascii="Times New Roman" w:hAnsi="Times New Roman"/>
          <w:b/>
          <w:bCs/>
          <w:color w:val="000000"/>
          <w:sz w:val="32"/>
          <w:szCs w:val="32"/>
        </w:rPr>
        <w:t xml:space="preserve"> </w:t>
      </w:r>
      <w:r w:rsidR="00BF09A7">
        <w:rPr>
          <w:rFonts w:ascii="Times New Roman" w:hAnsi="Times New Roman"/>
          <w:b/>
          <w:bCs/>
          <w:color w:val="000000"/>
          <w:sz w:val="32"/>
          <w:szCs w:val="32"/>
        </w:rPr>
        <w:t>PNRR</w:t>
      </w:r>
      <w:r w:rsidR="00D4643B">
        <w:rPr>
          <w:rFonts w:ascii="Times New Roman" w:hAnsi="Times New Roman"/>
          <w:b/>
          <w:bCs/>
          <w:color w:val="000000"/>
          <w:sz w:val="32"/>
          <w:szCs w:val="32"/>
        </w:rPr>
        <w:t xml:space="preserve"> </w:t>
      </w:r>
      <w:r w:rsidR="007D5F6D">
        <w:rPr>
          <w:rFonts w:ascii="Times New Roman" w:hAnsi="Times New Roman"/>
          <w:b/>
          <w:bCs/>
          <w:color w:val="000000"/>
          <w:sz w:val="32"/>
          <w:szCs w:val="32"/>
        </w:rPr>
        <w:t xml:space="preserve">per la transizione digitale, </w:t>
      </w:r>
      <w:r>
        <w:rPr>
          <w:rFonts w:ascii="Times New Roman" w:hAnsi="Times New Roman"/>
          <w:b/>
          <w:bCs/>
          <w:color w:val="000000"/>
          <w:sz w:val="32"/>
          <w:szCs w:val="32"/>
        </w:rPr>
        <w:t>serviranno a</w:t>
      </w:r>
      <w:r w:rsidR="007D5F6D">
        <w:rPr>
          <w:rFonts w:ascii="Times New Roman" w:hAnsi="Times New Roman"/>
          <w:b/>
          <w:bCs/>
          <w:color w:val="000000"/>
          <w:sz w:val="32"/>
          <w:szCs w:val="32"/>
        </w:rPr>
        <w:t xml:space="preserve"> realizzare una piattaforma per semplificare la notifica degli atti amministrativi</w:t>
      </w:r>
    </w:p>
    <w:p w:rsidR="00B53630" w:rsidRDefault="00BF09A7" w:rsidP="00CD39F1">
      <w:pPr>
        <w:pStyle w:val="NormaleWeb"/>
        <w:spacing w:line="276" w:lineRule="auto"/>
        <w:jc w:val="both"/>
        <w:rPr>
          <w:color w:val="000000"/>
        </w:rPr>
      </w:pPr>
      <w:r>
        <w:rPr>
          <w:color w:val="000000"/>
        </w:rPr>
        <w:t>I</w:t>
      </w:r>
      <w:r w:rsidR="00951C8D">
        <w:rPr>
          <w:color w:val="000000"/>
        </w:rPr>
        <w:t>l</w:t>
      </w:r>
      <w:r w:rsidR="0033755F">
        <w:rPr>
          <w:color w:val="000000"/>
        </w:rPr>
        <w:t xml:space="preserve"> </w:t>
      </w:r>
      <w:r>
        <w:rPr>
          <w:color w:val="000000"/>
        </w:rPr>
        <w:t>Comune</w:t>
      </w:r>
      <w:r w:rsidR="006A5112">
        <w:rPr>
          <w:color w:val="000000"/>
        </w:rPr>
        <w:t xml:space="preserve"> di Martina</w:t>
      </w:r>
      <w:r>
        <w:rPr>
          <w:color w:val="000000"/>
        </w:rPr>
        <w:t xml:space="preserve"> ha ottenuto altri fondi del Piano Nazionale di </w:t>
      </w:r>
      <w:r w:rsidR="000B1750">
        <w:rPr>
          <w:color w:val="000000"/>
        </w:rPr>
        <w:t xml:space="preserve">Ripresa e Resilienza per la transizione digitale. </w:t>
      </w:r>
    </w:p>
    <w:p w:rsidR="00BF09A7" w:rsidRDefault="00793A22" w:rsidP="00CD39F1">
      <w:pPr>
        <w:pStyle w:val="NormaleWeb"/>
        <w:spacing w:line="276" w:lineRule="auto"/>
        <w:jc w:val="both"/>
        <w:rPr>
          <w:color w:val="000000"/>
        </w:rPr>
      </w:pPr>
      <w:r>
        <w:rPr>
          <w:color w:val="000000"/>
        </w:rPr>
        <w:t>A conclusione delle attività del Progetto PNRR Misura 1.4.5. “Piattaforma Notifiche Digitali</w:t>
      </w:r>
      <w:r w:rsidR="001E04E3">
        <w:rPr>
          <w:color w:val="000000"/>
        </w:rPr>
        <w:t xml:space="preserve">, </w:t>
      </w:r>
      <w:r>
        <w:rPr>
          <w:color w:val="000000"/>
        </w:rPr>
        <w:t xml:space="preserve">svolte dal Servizio Transizione Digitale del Comunale </w:t>
      </w:r>
      <w:r w:rsidR="001E04E3">
        <w:rPr>
          <w:color w:val="000000"/>
        </w:rPr>
        <w:t xml:space="preserve">e della fase di liquidazione del finanziamento, il Dipartimento per la Trasformazione Digitale ha erogato la somma di 59.966 euro. </w:t>
      </w:r>
    </w:p>
    <w:p w:rsidR="00AF09A9" w:rsidRDefault="00B53630" w:rsidP="00CD39F1">
      <w:pPr>
        <w:pStyle w:val="NormaleWeb"/>
        <w:spacing w:line="276" w:lineRule="auto"/>
        <w:jc w:val="both"/>
        <w:rPr>
          <w:color w:val="000000"/>
        </w:rPr>
      </w:pPr>
      <w:r>
        <w:rPr>
          <w:color w:val="000000"/>
        </w:rPr>
        <w:t xml:space="preserve">Le nuove risorse ricevute dal Comune consentiranno </w:t>
      </w:r>
      <w:r w:rsidR="00AF09A9">
        <w:rPr>
          <w:color w:val="000000"/>
        </w:rPr>
        <w:t>la realizza</w:t>
      </w:r>
      <w:r w:rsidR="00D4643B">
        <w:rPr>
          <w:color w:val="000000"/>
        </w:rPr>
        <w:t>zione di una p</w:t>
      </w:r>
      <w:r w:rsidR="00AF09A9">
        <w:rPr>
          <w:color w:val="000000"/>
        </w:rPr>
        <w:t>iattaforma per la trasmissione degli atti ai cittadini degli atti amministrativi e d</w:t>
      </w:r>
      <w:r w:rsidR="00D4643B">
        <w:rPr>
          <w:color w:val="000000"/>
        </w:rPr>
        <w:t>egl</w:t>
      </w:r>
      <w:r w:rsidR="00AF09A9">
        <w:rPr>
          <w:color w:val="000000"/>
        </w:rPr>
        <w:t xml:space="preserve">i eventuali relativi pagamenti tramite l’integrazione con </w:t>
      </w:r>
      <w:r w:rsidR="00D4643B">
        <w:rPr>
          <w:color w:val="000000"/>
        </w:rPr>
        <w:t xml:space="preserve">il sistema </w:t>
      </w:r>
      <w:proofErr w:type="spellStart"/>
      <w:r w:rsidR="00D4643B">
        <w:rPr>
          <w:color w:val="000000"/>
        </w:rPr>
        <w:t>PagoPA</w:t>
      </w:r>
      <w:proofErr w:type="spellEnd"/>
      <w:r w:rsidR="00D4643B">
        <w:rPr>
          <w:color w:val="000000"/>
        </w:rPr>
        <w:t xml:space="preserve">. Un nuovo servizio per semplificare il rapporto fra Pubblica Amministrazione, nello specifico il Comune di Martina, e i cittadini. </w:t>
      </w:r>
    </w:p>
    <w:p w:rsidR="00CD39F1" w:rsidRDefault="00CD39F1" w:rsidP="00CD39F1">
      <w:pPr>
        <w:pStyle w:val="NormaleWeb"/>
        <w:spacing w:line="276" w:lineRule="auto"/>
        <w:jc w:val="both"/>
        <w:rPr>
          <w:color w:val="000000"/>
        </w:rPr>
      </w:pPr>
      <w:r w:rsidRPr="00CD39F1">
        <w:rPr>
          <w:i/>
          <w:color w:val="000000"/>
        </w:rPr>
        <w:t>“Un altro passo avanti per l'evoluzione digitale della nostra Pubblica Amministrazione, grazie al lavoro incessante dell'ufficio, capace di partecipare e aggiudicarsi ogni misura messa a disposizione dal PNRR. La semplificazione e lo snellimento della P.A. passa inevitabilmente, tra le altre cose, anche attraverso una crescente e graduale implementazione delle misure digitali a servizio del cittadino</w:t>
      </w:r>
      <w:r w:rsidR="003C5545">
        <w:rPr>
          <w:i/>
          <w:color w:val="000000"/>
        </w:rPr>
        <w:t xml:space="preserve">. </w:t>
      </w:r>
      <w:r w:rsidR="003C5545" w:rsidRPr="003C5545">
        <w:rPr>
          <w:i/>
          <w:color w:val="000000"/>
        </w:rPr>
        <w:t>Per cui esprimo la mia soddisfazione per l'erogazione di questa somma, che va ad aggiungersi alle altre numerose misure nel campo della transizione al digitale, attualmente in itinere nel nostro Comune</w:t>
      </w:r>
      <w:r w:rsidRPr="00CD39F1">
        <w:rPr>
          <w:i/>
          <w:color w:val="000000"/>
        </w:rPr>
        <w:t>”,</w:t>
      </w:r>
      <w:r>
        <w:rPr>
          <w:color w:val="000000"/>
        </w:rPr>
        <w:t xml:space="preserve"> è il commento dell’</w:t>
      </w:r>
      <w:r w:rsidRPr="00CD39F1">
        <w:rPr>
          <w:b/>
          <w:color w:val="000000"/>
        </w:rPr>
        <w:t xml:space="preserve">Assessore alla Transizione Digitale Roberto </w:t>
      </w:r>
      <w:proofErr w:type="spellStart"/>
      <w:r w:rsidRPr="00CD39F1">
        <w:rPr>
          <w:b/>
          <w:color w:val="000000"/>
        </w:rPr>
        <w:t>Ruggieri</w:t>
      </w:r>
      <w:proofErr w:type="spellEnd"/>
      <w:r w:rsidRPr="00CD39F1">
        <w:rPr>
          <w:b/>
          <w:color w:val="000000"/>
        </w:rPr>
        <w:t xml:space="preserve">. </w:t>
      </w:r>
    </w:p>
    <w:sectPr w:rsidR="00CD39F1" w:rsidSect="00CE39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NewRomanPSMT">
    <w:altName w:val="Arial Unicode MS"/>
    <w:panose1 w:val="00000000000000000000"/>
    <w:charset w:val="00"/>
    <w:family w:val="swiss"/>
    <w:notTrueType/>
    <w:pitch w:val="default"/>
    <w:sig w:usb0="00000000" w:usb1="08080000" w:usb2="00000010" w:usb3="00000000" w:csb0="001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04D94"/>
    <w:multiLevelType w:val="hybridMultilevel"/>
    <w:tmpl w:val="0FAEE006"/>
    <w:lvl w:ilvl="0" w:tplc="7B16803C">
      <w:numFmt w:val="bullet"/>
      <w:lvlText w:val=""/>
      <w:lvlJc w:val="left"/>
      <w:pPr>
        <w:ind w:left="720" w:hanging="360"/>
      </w:pPr>
      <w:rPr>
        <w:rFonts w:ascii="Symbol" w:eastAsia="TimesNewRomanPSMT"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D4B079F"/>
    <w:multiLevelType w:val="hybridMultilevel"/>
    <w:tmpl w:val="331E8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653B45"/>
    <w:rsid w:val="00004F39"/>
    <w:rsid w:val="000064B1"/>
    <w:rsid w:val="00020922"/>
    <w:rsid w:val="000318DE"/>
    <w:rsid w:val="00047133"/>
    <w:rsid w:val="00065E6F"/>
    <w:rsid w:val="000703F6"/>
    <w:rsid w:val="00083FA6"/>
    <w:rsid w:val="00086292"/>
    <w:rsid w:val="000A04A1"/>
    <w:rsid w:val="000A0679"/>
    <w:rsid w:val="000A0F5F"/>
    <w:rsid w:val="000A10FF"/>
    <w:rsid w:val="000B1750"/>
    <w:rsid w:val="000B3CA5"/>
    <w:rsid w:val="000F4C8C"/>
    <w:rsid w:val="000F4FDB"/>
    <w:rsid w:val="00113217"/>
    <w:rsid w:val="00113936"/>
    <w:rsid w:val="00145A9D"/>
    <w:rsid w:val="001C4B68"/>
    <w:rsid w:val="001C602C"/>
    <w:rsid w:val="001D580A"/>
    <w:rsid w:val="001D6E04"/>
    <w:rsid w:val="001E04E3"/>
    <w:rsid w:val="00212176"/>
    <w:rsid w:val="00222613"/>
    <w:rsid w:val="00232979"/>
    <w:rsid w:val="00232B2F"/>
    <w:rsid w:val="00233D98"/>
    <w:rsid w:val="00247197"/>
    <w:rsid w:val="00294862"/>
    <w:rsid w:val="002A01CD"/>
    <w:rsid w:val="002A25F7"/>
    <w:rsid w:val="002A7227"/>
    <w:rsid w:val="002C6264"/>
    <w:rsid w:val="002D7CF7"/>
    <w:rsid w:val="00313891"/>
    <w:rsid w:val="00322EE7"/>
    <w:rsid w:val="0033755F"/>
    <w:rsid w:val="00347CC5"/>
    <w:rsid w:val="003923EC"/>
    <w:rsid w:val="003A1452"/>
    <w:rsid w:val="003C517F"/>
    <w:rsid w:val="003C5545"/>
    <w:rsid w:val="003D67C8"/>
    <w:rsid w:val="003F2CBC"/>
    <w:rsid w:val="00403A75"/>
    <w:rsid w:val="00406896"/>
    <w:rsid w:val="00425599"/>
    <w:rsid w:val="00483CCC"/>
    <w:rsid w:val="00494FFD"/>
    <w:rsid w:val="004B620D"/>
    <w:rsid w:val="004E1B7A"/>
    <w:rsid w:val="004E2139"/>
    <w:rsid w:val="00543BEF"/>
    <w:rsid w:val="005772D5"/>
    <w:rsid w:val="00586815"/>
    <w:rsid w:val="005D4FE5"/>
    <w:rsid w:val="005E0353"/>
    <w:rsid w:val="005E6A43"/>
    <w:rsid w:val="005F22B6"/>
    <w:rsid w:val="00615AC0"/>
    <w:rsid w:val="00645282"/>
    <w:rsid w:val="00653B45"/>
    <w:rsid w:val="0066089F"/>
    <w:rsid w:val="00670925"/>
    <w:rsid w:val="0067463A"/>
    <w:rsid w:val="0068190D"/>
    <w:rsid w:val="00681DF7"/>
    <w:rsid w:val="006830F9"/>
    <w:rsid w:val="0069339D"/>
    <w:rsid w:val="006A5112"/>
    <w:rsid w:val="006B6C76"/>
    <w:rsid w:val="006C1F46"/>
    <w:rsid w:val="006D739D"/>
    <w:rsid w:val="0070313E"/>
    <w:rsid w:val="00703D7F"/>
    <w:rsid w:val="007217B2"/>
    <w:rsid w:val="0072678B"/>
    <w:rsid w:val="00751D26"/>
    <w:rsid w:val="00775E2D"/>
    <w:rsid w:val="00780682"/>
    <w:rsid w:val="0078648A"/>
    <w:rsid w:val="00791736"/>
    <w:rsid w:val="00791C47"/>
    <w:rsid w:val="00793A22"/>
    <w:rsid w:val="007B3AC0"/>
    <w:rsid w:val="007B4E08"/>
    <w:rsid w:val="007D5F6D"/>
    <w:rsid w:val="007F1526"/>
    <w:rsid w:val="0081278D"/>
    <w:rsid w:val="0084613B"/>
    <w:rsid w:val="008462EC"/>
    <w:rsid w:val="00853FFB"/>
    <w:rsid w:val="008631B0"/>
    <w:rsid w:val="00865B5C"/>
    <w:rsid w:val="00875B92"/>
    <w:rsid w:val="00884E6F"/>
    <w:rsid w:val="00891449"/>
    <w:rsid w:val="008A279C"/>
    <w:rsid w:val="008B0C53"/>
    <w:rsid w:val="00913E85"/>
    <w:rsid w:val="00921B12"/>
    <w:rsid w:val="00927CA0"/>
    <w:rsid w:val="00951C8D"/>
    <w:rsid w:val="00961510"/>
    <w:rsid w:val="009821FD"/>
    <w:rsid w:val="009C6E9D"/>
    <w:rsid w:val="009E250D"/>
    <w:rsid w:val="00A06A64"/>
    <w:rsid w:val="00A2121E"/>
    <w:rsid w:val="00A22907"/>
    <w:rsid w:val="00A2450E"/>
    <w:rsid w:val="00A81A75"/>
    <w:rsid w:val="00A84A59"/>
    <w:rsid w:val="00A85B57"/>
    <w:rsid w:val="00AA7168"/>
    <w:rsid w:val="00AB026E"/>
    <w:rsid w:val="00AF09A9"/>
    <w:rsid w:val="00B4715B"/>
    <w:rsid w:val="00B53630"/>
    <w:rsid w:val="00B659DA"/>
    <w:rsid w:val="00B85FFA"/>
    <w:rsid w:val="00B9117A"/>
    <w:rsid w:val="00BA28D6"/>
    <w:rsid w:val="00BB4CE6"/>
    <w:rsid w:val="00BD3C43"/>
    <w:rsid w:val="00BF09A7"/>
    <w:rsid w:val="00BF5037"/>
    <w:rsid w:val="00C11516"/>
    <w:rsid w:val="00C47726"/>
    <w:rsid w:val="00C66736"/>
    <w:rsid w:val="00C67F86"/>
    <w:rsid w:val="00C72E73"/>
    <w:rsid w:val="00C732EB"/>
    <w:rsid w:val="00C83382"/>
    <w:rsid w:val="00C954E1"/>
    <w:rsid w:val="00CD39F1"/>
    <w:rsid w:val="00CE3979"/>
    <w:rsid w:val="00CF6DB3"/>
    <w:rsid w:val="00D26CF6"/>
    <w:rsid w:val="00D3546E"/>
    <w:rsid w:val="00D40E69"/>
    <w:rsid w:val="00D4643B"/>
    <w:rsid w:val="00D621EE"/>
    <w:rsid w:val="00D7495F"/>
    <w:rsid w:val="00DA0510"/>
    <w:rsid w:val="00DA5063"/>
    <w:rsid w:val="00DB45E3"/>
    <w:rsid w:val="00DB59BD"/>
    <w:rsid w:val="00DC101C"/>
    <w:rsid w:val="00DC1CE2"/>
    <w:rsid w:val="00DF2321"/>
    <w:rsid w:val="00E036C8"/>
    <w:rsid w:val="00E40A4F"/>
    <w:rsid w:val="00E715FD"/>
    <w:rsid w:val="00E877E0"/>
    <w:rsid w:val="00E9689E"/>
    <w:rsid w:val="00EA575A"/>
    <w:rsid w:val="00EB35BA"/>
    <w:rsid w:val="00EE2B96"/>
    <w:rsid w:val="00EF1DCE"/>
    <w:rsid w:val="00EF40BB"/>
    <w:rsid w:val="00EF7BA4"/>
    <w:rsid w:val="00EF7F95"/>
    <w:rsid w:val="00F257A2"/>
    <w:rsid w:val="00F276AD"/>
    <w:rsid w:val="00F42357"/>
    <w:rsid w:val="00F42A75"/>
    <w:rsid w:val="00F44085"/>
    <w:rsid w:val="00F453CA"/>
    <w:rsid w:val="00F55B21"/>
    <w:rsid w:val="00F87158"/>
    <w:rsid w:val="00F87272"/>
    <w:rsid w:val="00F96B96"/>
    <w:rsid w:val="00F97FD5"/>
    <w:rsid w:val="00FA127F"/>
    <w:rsid w:val="00FB4B9F"/>
    <w:rsid w:val="00FC51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9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3B45"/>
    <w:pPr>
      <w:ind w:left="720"/>
      <w:contextualSpacing/>
    </w:pPr>
  </w:style>
  <w:style w:type="character" w:styleId="Collegamentoipertestuale">
    <w:name w:val="Hyperlink"/>
    <w:basedOn w:val="Carpredefinitoparagrafo"/>
    <w:uiPriority w:val="99"/>
    <w:unhideWhenUsed/>
    <w:rsid w:val="00653B45"/>
    <w:rPr>
      <w:color w:val="0000FF" w:themeColor="hyperlink"/>
      <w:u w:val="single"/>
    </w:rPr>
  </w:style>
  <w:style w:type="paragraph" w:styleId="Testofumetto">
    <w:name w:val="Balloon Text"/>
    <w:basedOn w:val="Normale"/>
    <w:link w:val="TestofumettoCarattere"/>
    <w:uiPriority w:val="99"/>
    <w:semiHidden/>
    <w:unhideWhenUsed/>
    <w:rsid w:val="00B911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117A"/>
    <w:rPr>
      <w:rFonts w:ascii="Tahoma" w:hAnsi="Tahoma" w:cs="Tahoma"/>
      <w:sz w:val="16"/>
      <w:szCs w:val="16"/>
    </w:rPr>
  </w:style>
  <w:style w:type="paragraph" w:styleId="Intestazione">
    <w:name w:val="header"/>
    <w:basedOn w:val="Normale"/>
    <w:link w:val="IntestazioneCarattere"/>
    <w:uiPriority w:val="99"/>
    <w:unhideWhenUsed/>
    <w:rsid w:val="00B9117A"/>
    <w:pPr>
      <w:tabs>
        <w:tab w:val="center" w:pos="4819"/>
        <w:tab w:val="right" w:pos="9638"/>
      </w:tabs>
      <w:spacing w:after="160" w:line="259"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B9117A"/>
    <w:rPr>
      <w:rFonts w:ascii="Calibri" w:eastAsia="Calibri" w:hAnsi="Calibri" w:cs="Times New Roman"/>
    </w:rPr>
  </w:style>
  <w:style w:type="paragraph" w:styleId="NormaleWeb">
    <w:name w:val="Normal (Web)"/>
    <w:basedOn w:val="Normale"/>
    <w:uiPriority w:val="99"/>
    <w:unhideWhenUsed/>
    <w:rsid w:val="002A72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7227"/>
    <w:rPr>
      <w:b/>
      <w:bCs/>
    </w:rPr>
  </w:style>
  <w:style w:type="character" w:customStyle="1" w:styleId="scayt-misspell-word">
    <w:name w:val="scayt-misspell-word"/>
    <w:basedOn w:val="Carpredefinitoparagrafo"/>
    <w:rsid w:val="002A7227"/>
  </w:style>
  <w:style w:type="character" w:styleId="Enfasicorsivo">
    <w:name w:val="Emphasis"/>
    <w:basedOn w:val="Carpredefinitoparagrafo"/>
    <w:uiPriority w:val="20"/>
    <w:qFormat/>
    <w:rsid w:val="002A7227"/>
    <w:rPr>
      <w:i/>
      <w:iCs/>
    </w:rPr>
  </w:style>
</w:styles>
</file>

<file path=word/webSettings.xml><?xml version="1.0" encoding="utf-8"?>
<w:webSettings xmlns:r="http://schemas.openxmlformats.org/officeDocument/2006/relationships" xmlns:w="http://schemas.openxmlformats.org/wordprocessingml/2006/main">
  <w:divs>
    <w:div w:id="16792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252</Words>
  <Characters>1442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Francesco_2</dc:creator>
  <cp:lastModifiedBy>Annalisa.Latartara</cp:lastModifiedBy>
  <cp:revision>8</cp:revision>
  <cp:lastPrinted>2024-09-11T12:51:00Z</cp:lastPrinted>
  <dcterms:created xsi:type="dcterms:W3CDTF">2024-09-17T13:43:00Z</dcterms:created>
  <dcterms:modified xsi:type="dcterms:W3CDTF">2024-09-17T15:44:00Z</dcterms:modified>
</cp:coreProperties>
</file>