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FE" w:rsidRDefault="00F470FE" w:rsidP="00F470FE">
      <w:pPr>
        <w:rPr>
          <w:rFonts w:ascii="Arial" w:eastAsia="Times New Roman" w:hAnsi="Arial" w:cs="Arial"/>
          <w:b/>
          <w:bCs/>
          <w:color w:val="C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C00000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/>
          <w:bCs/>
          <w:color w:val="C00000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/>
          <w:bCs/>
          <w:color w:val="C00000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/>
          <w:bCs/>
          <w:color w:val="C00000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/>
          <w:noProof/>
          <w:color w:val="C00000"/>
          <w:sz w:val="28"/>
          <w:szCs w:val="28"/>
          <w:lang w:eastAsia="it-IT"/>
        </w:rPr>
        <w:t xml:space="preserve">    </w:t>
      </w:r>
      <w:r>
        <w:rPr>
          <w:rFonts w:ascii="Arial" w:eastAsia="Times New Roman" w:hAnsi="Arial" w:cs="Arial"/>
          <w:b/>
          <w:noProof/>
          <w:color w:val="C00000"/>
          <w:sz w:val="28"/>
          <w:szCs w:val="28"/>
          <w:lang w:eastAsia="it-IT"/>
        </w:rPr>
        <w:drawing>
          <wp:inline distT="0" distB="0" distL="0" distR="0">
            <wp:extent cx="1897380" cy="899160"/>
            <wp:effectExtent l="0" t="0" r="7620" b="0"/>
            <wp:docPr id="390002533" name="Immagine 1" descr="Immagine che contiene testo, Carattere, diagramm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, Carattere, diagramma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648" b="26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0FE" w:rsidRDefault="00F470FE" w:rsidP="00810777">
      <w:pPr>
        <w:pStyle w:val="NormaleWeb"/>
        <w:spacing w:before="0" w:beforeAutospacing="0" w:after="0" w:afterAutospacing="0"/>
        <w:rPr>
          <w:rFonts w:ascii="Bookman Old Style" w:hAnsi="Bookman Old Style"/>
          <w:b/>
          <w:bCs/>
        </w:rPr>
      </w:pPr>
    </w:p>
    <w:p w:rsidR="00ED5965" w:rsidRPr="00ED5965" w:rsidRDefault="00ED5965" w:rsidP="00810777">
      <w:pPr>
        <w:pStyle w:val="NormaleWeb"/>
        <w:spacing w:before="0" w:beforeAutospacing="0" w:after="0" w:afterAutospacing="0"/>
        <w:rPr>
          <w:rFonts w:ascii="Bookman Old Style" w:hAnsi="Bookman Old Style"/>
        </w:rPr>
      </w:pPr>
    </w:p>
    <w:p w:rsidR="00ED5965" w:rsidRPr="00ED5965" w:rsidRDefault="00ED5965" w:rsidP="00ED5965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sz w:val="28"/>
          <w:szCs w:val="28"/>
        </w:rPr>
      </w:pPr>
      <w:r w:rsidRPr="00ED5965">
        <w:rPr>
          <w:rFonts w:ascii="Bookman Old Style" w:hAnsi="Bookman Old Style"/>
          <w:sz w:val="28"/>
          <w:szCs w:val="28"/>
        </w:rPr>
        <w:t>COMUNICATO STAMPA</w:t>
      </w:r>
    </w:p>
    <w:p w:rsidR="00ED5965" w:rsidRDefault="00ED5965" w:rsidP="00ED5965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sz w:val="28"/>
          <w:szCs w:val="28"/>
        </w:rPr>
      </w:pPr>
    </w:p>
    <w:p w:rsidR="00C447B5" w:rsidRDefault="00C447B5" w:rsidP="00E54D9B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</w:rPr>
        <w:t xml:space="preserve">La </w:t>
      </w:r>
      <w:r w:rsidR="00CE1B2F">
        <w:rPr>
          <w:rFonts w:ascii="Bookman Old Style" w:hAnsi="Bookman Old Style"/>
          <w:b/>
          <w:bCs/>
          <w:color w:val="C00000"/>
          <w:sz w:val="28"/>
          <w:szCs w:val="28"/>
        </w:rPr>
        <w:t>F</w:t>
      </w:r>
      <w:r w:rsidR="00CE1B2F" w:rsidRPr="00CE1B2F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ondazione Paolo Grassi </w:t>
      </w:r>
      <w:r>
        <w:rPr>
          <w:rFonts w:ascii="Bookman Old Style" w:hAnsi="Bookman Old Style"/>
          <w:b/>
          <w:bCs/>
          <w:color w:val="C00000"/>
          <w:sz w:val="28"/>
          <w:szCs w:val="28"/>
        </w:rPr>
        <w:t xml:space="preserve">e la </w:t>
      </w:r>
      <w:r w:rsidR="008E7DEC">
        <w:rPr>
          <w:rFonts w:ascii="Bookman Old Style" w:hAnsi="Bookman Old Style"/>
          <w:b/>
          <w:bCs/>
          <w:color w:val="C00000"/>
          <w:sz w:val="28"/>
          <w:szCs w:val="28"/>
        </w:rPr>
        <w:t>C</w:t>
      </w:r>
      <w:r>
        <w:rPr>
          <w:rFonts w:ascii="Bookman Old Style" w:hAnsi="Bookman Old Style"/>
          <w:b/>
          <w:bCs/>
          <w:color w:val="C00000"/>
          <w:sz w:val="28"/>
          <w:szCs w:val="28"/>
        </w:rPr>
        <w:t xml:space="preserve">ittà di Martina Franca festeggiano </w:t>
      </w:r>
      <w:r w:rsidR="00CE1B2F" w:rsidRPr="00CE1B2F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l’arrivo </w:t>
      </w:r>
      <w:r w:rsidR="00CE1B2F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del 2025 </w:t>
      </w:r>
      <w:r>
        <w:rPr>
          <w:rFonts w:ascii="Bookman Old Style" w:hAnsi="Bookman Old Style"/>
          <w:b/>
          <w:bCs/>
          <w:color w:val="C00000"/>
          <w:sz w:val="28"/>
          <w:szCs w:val="28"/>
        </w:rPr>
        <w:t xml:space="preserve">nella gioia della musica. </w:t>
      </w:r>
    </w:p>
    <w:p w:rsidR="00C447B5" w:rsidRDefault="00C447B5" w:rsidP="00E54D9B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</w:p>
    <w:p w:rsidR="00C447B5" w:rsidRPr="00B15822" w:rsidRDefault="00C447B5" w:rsidP="008E7DEC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>M</w:t>
      </w:r>
      <w:r w:rsidR="00CE1B2F" w:rsidRPr="00B15822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ercoledì </w:t>
      </w:r>
      <w:r w:rsidR="00B15822" w:rsidRPr="00B15822">
        <w:rPr>
          <w:rFonts w:ascii="Bookman Old Style" w:hAnsi="Bookman Old Style"/>
          <w:b/>
          <w:bCs/>
          <w:color w:val="C00000"/>
          <w:sz w:val="28"/>
          <w:szCs w:val="28"/>
        </w:rPr>
        <w:t>1° gennaio</w:t>
      </w:r>
      <w:r w:rsidR="00CE1B2F" w:rsidRPr="00B15822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ore 18 in Piazza XX </w:t>
      </w:r>
      <w:r w:rsidR="008E7DEC">
        <w:rPr>
          <w:rFonts w:ascii="Bookman Old Style" w:hAnsi="Bookman Old Style"/>
          <w:b/>
          <w:bCs/>
          <w:color w:val="C00000"/>
          <w:sz w:val="28"/>
          <w:szCs w:val="28"/>
        </w:rPr>
        <w:t>S</w:t>
      </w:r>
      <w:r w:rsidR="00CE1B2F" w:rsidRPr="00B15822">
        <w:rPr>
          <w:rFonts w:ascii="Bookman Old Style" w:hAnsi="Bookman Old Style"/>
          <w:b/>
          <w:bCs/>
          <w:color w:val="C00000"/>
          <w:sz w:val="28"/>
          <w:szCs w:val="28"/>
        </w:rPr>
        <w:t>ettembre</w:t>
      </w:r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, </w:t>
      </w:r>
      <w:r w:rsidR="00B15822" w:rsidRPr="00B15822">
        <w:rPr>
          <w:rFonts w:ascii="Bookman Old Style" w:hAnsi="Bookman Old Style"/>
          <w:b/>
          <w:bCs/>
          <w:color w:val="C00000"/>
          <w:sz w:val="28"/>
          <w:szCs w:val="28"/>
        </w:rPr>
        <w:t>“</w:t>
      </w:r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>Concerto di Capodanno</w:t>
      </w:r>
      <w:r w:rsidR="00B15822" w:rsidRPr="00B15822">
        <w:rPr>
          <w:rFonts w:ascii="Bookman Old Style" w:hAnsi="Bookman Old Style"/>
          <w:b/>
          <w:bCs/>
          <w:color w:val="C00000"/>
          <w:sz w:val="28"/>
          <w:szCs w:val="28"/>
        </w:rPr>
        <w:t>”</w:t>
      </w:r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con l’Orchestra ICO della Magna Grecia diretta da Gianluca </w:t>
      </w:r>
      <w:proofErr w:type="spellStart"/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>Marcianó</w:t>
      </w:r>
      <w:proofErr w:type="spellEnd"/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, e con i tenori Oronzo D'Urso, Nico </w:t>
      </w:r>
      <w:proofErr w:type="spellStart"/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>Franchini</w:t>
      </w:r>
      <w:proofErr w:type="spellEnd"/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ed Eduardo </w:t>
      </w:r>
      <w:proofErr w:type="spellStart"/>
      <w:r w:rsidRPr="00B15822">
        <w:rPr>
          <w:rFonts w:ascii="Bookman Old Style" w:hAnsi="Bookman Old Style"/>
          <w:b/>
          <w:bCs/>
          <w:color w:val="C00000"/>
          <w:sz w:val="28"/>
          <w:szCs w:val="28"/>
        </w:rPr>
        <w:t>Niave</w:t>
      </w:r>
      <w:proofErr w:type="spellEnd"/>
      <w:r w:rsidR="00CB02B7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. </w:t>
      </w:r>
      <w:r w:rsidR="00CB02B7" w:rsidRPr="00CB02B7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In programma musiche di Verdi, Donizzetti, Puccini, J. Strauss, </w:t>
      </w:r>
      <w:proofErr w:type="spellStart"/>
      <w:r w:rsidR="00CB02B7" w:rsidRPr="00CB02B7">
        <w:rPr>
          <w:rFonts w:ascii="Bookman Old Style" w:hAnsi="Bookman Old Style"/>
          <w:b/>
          <w:bCs/>
          <w:color w:val="C00000"/>
          <w:sz w:val="28"/>
          <w:szCs w:val="28"/>
        </w:rPr>
        <w:t>Rodrìguez</w:t>
      </w:r>
      <w:proofErr w:type="spellEnd"/>
      <w:r w:rsidR="00CB02B7" w:rsidRPr="00CB02B7">
        <w:rPr>
          <w:rFonts w:ascii="Bookman Old Style" w:hAnsi="Bookman Old Style"/>
          <w:b/>
          <w:bCs/>
          <w:color w:val="C00000"/>
          <w:sz w:val="28"/>
          <w:szCs w:val="28"/>
        </w:rPr>
        <w:t>, E. Strauss.</w:t>
      </w:r>
    </w:p>
    <w:p w:rsidR="00B15822" w:rsidRPr="00B15822" w:rsidRDefault="00B15822" w:rsidP="00E54D9B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</w:p>
    <w:p w:rsidR="00ED5965" w:rsidRPr="00B15822" w:rsidRDefault="00CE1B2F" w:rsidP="00E54D9B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C00000"/>
          <w:sz w:val="28"/>
          <w:szCs w:val="28"/>
          <w:u w:val="single"/>
        </w:rPr>
      </w:pPr>
      <w:r w:rsidRPr="00B15822">
        <w:rPr>
          <w:rFonts w:ascii="Bookman Old Style" w:hAnsi="Bookman Old Style"/>
          <w:b/>
          <w:bCs/>
          <w:color w:val="C00000"/>
          <w:sz w:val="28"/>
          <w:szCs w:val="28"/>
          <w:u w:val="single"/>
        </w:rPr>
        <w:t>Ingresso libero</w:t>
      </w:r>
    </w:p>
    <w:p w:rsidR="00CE1B2F" w:rsidRDefault="00CE1B2F" w:rsidP="00E54D9B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</w:p>
    <w:p w:rsidR="00246474" w:rsidRDefault="00246474" w:rsidP="0003458B">
      <w:pPr>
        <w:pStyle w:val="NormaleWeb"/>
        <w:spacing w:before="0" w:beforeAutospacing="0" w:after="0" w:afterAutospacing="0" w:line="259" w:lineRule="auto"/>
        <w:jc w:val="both"/>
        <w:rPr>
          <w:rFonts w:ascii="Bookman Old Style" w:hAnsi="Bookman Old Style"/>
        </w:rPr>
      </w:pPr>
    </w:p>
    <w:p w:rsidR="005A36BE" w:rsidRDefault="00C36BA1" w:rsidP="00C36BA1">
      <w:pPr>
        <w:pStyle w:val="NormaleWeb"/>
        <w:spacing w:line="259" w:lineRule="auto"/>
        <w:jc w:val="both"/>
        <w:rPr>
          <w:rFonts w:ascii="Bookman Old Style" w:hAnsi="Bookman Old Style"/>
        </w:rPr>
      </w:pPr>
      <w:r w:rsidRPr="00CE1B2F">
        <w:rPr>
          <w:rFonts w:ascii="Bookman Old Style" w:hAnsi="Bookman Old Style"/>
          <w:b/>
          <w:bCs/>
        </w:rPr>
        <w:t xml:space="preserve">Mercoledì </w:t>
      </w:r>
      <w:r w:rsidR="008E7DEC" w:rsidRPr="00CE1B2F">
        <w:rPr>
          <w:rFonts w:ascii="Bookman Old Style" w:hAnsi="Bookman Old Style"/>
          <w:b/>
          <w:bCs/>
        </w:rPr>
        <w:t>1° gennaio</w:t>
      </w:r>
      <w:r w:rsidRPr="00CE1B2F">
        <w:rPr>
          <w:rFonts w:ascii="Bookman Old Style" w:hAnsi="Bookman Old Style"/>
          <w:b/>
          <w:bCs/>
        </w:rPr>
        <w:t xml:space="preserve"> ore 18</w:t>
      </w:r>
      <w:r>
        <w:rPr>
          <w:rFonts w:ascii="Bookman Old Style" w:hAnsi="Bookman Old Style"/>
        </w:rPr>
        <w:t xml:space="preserve"> </w:t>
      </w:r>
      <w:r w:rsidRPr="00246474">
        <w:rPr>
          <w:rFonts w:ascii="Bookman Old Style" w:hAnsi="Bookman Old Style"/>
        </w:rPr>
        <w:t xml:space="preserve">in </w:t>
      </w:r>
      <w:r w:rsidRPr="00CE1B2F">
        <w:rPr>
          <w:rFonts w:ascii="Bookman Old Style" w:hAnsi="Bookman Old Style"/>
          <w:b/>
          <w:bCs/>
        </w:rPr>
        <w:t>Piazza XX Settembre</w:t>
      </w:r>
      <w:r>
        <w:rPr>
          <w:rFonts w:ascii="Bookman Old Style" w:hAnsi="Bookman Old Style"/>
        </w:rPr>
        <w:t xml:space="preserve"> a </w:t>
      </w:r>
      <w:r w:rsidRPr="00CE1B2F">
        <w:rPr>
          <w:rFonts w:ascii="Bookman Old Style" w:hAnsi="Bookman Old Style"/>
          <w:b/>
          <w:bCs/>
        </w:rPr>
        <w:t>Martina Franca</w:t>
      </w:r>
      <w:r>
        <w:rPr>
          <w:rFonts w:ascii="Bookman Old Style" w:hAnsi="Bookman Old Style"/>
        </w:rPr>
        <w:t xml:space="preserve">, il 2025 inaugura nella gioia della musica con il </w:t>
      </w:r>
      <w:r w:rsidRPr="009754E3">
        <w:rPr>
          <w:rFonts w:ascii="Bookman Old Style" w:hAnsi="Bookman Old Style"/>
          <w:b/>
          <w:bCs/>
        </w:rPr>
        <w:t xml:space="preserve">“Concerto di </w:t>
      </w:r>
      <w:r w:rsidR="008E7DEC">
        <w:rPr>
          <w:rFonts w:ascii="Bookman Old Style" w:hAnsi="Bookman Old Style"/>
          <w:b/>
          <w:bCs/>
        </w:rPr>
        <w:t>C</w:t>
      </w:r>
      <w:r w:rsidRPr="009754E3">
        <w:rPr>
          <w:rFonts w:ascii="Bookman Old Style" w:hAnsi="Bookman Old Style"/>
          <w:b/>
          <w:bCs/>
        </w:rPr>
        <w:t>apodanno”</w:t>
      </w:r>
      <w:r>
        <w:rPr>
          <w:rFonts w:ascii="Bookman Old Style" w:hAnsi="Bookman Old Style"/>
        </w:rPr>
        <w:t xml:space="preserve"> </w:t>
      </w:r>
      <w:r w:rsidR="005A36BE">
        <w:rPr>
          <w:rFonts w:ascii="Bookman Old Style" w:hAnsi="Bookman Old Style"/>
        </w:rPr>
        <w:t>della</w:t>
      </w:r>
      <w:r>
        <w:rPr>
          <w:rFonts w:ascii="Bookman Old Style" w:hAnsi="Bookman Old Style"/>
        </w:rPr>
        <w:t xml:space="preserve"> Fondazione Paolo Grassi, </w:t>
      </w:r>
      <w:r w:rsidR="005A36BE" w:rsidRPr="007F4D24">
        <w:rPr>
          <w:rFonts w:ascii="Bookman Old Style" w:hAnsi="Bookman Old Style"/>
        </w:rPr>
        <w:t>realizzato in</w:t>
      </w:r>
      <w:r w:rsidR="007F4D24" w:rsidRPr="007F4D24">
        <w:rPr>
          <w:rFonts w:ascii="Bookman Old Style" w:hAnsi="Bookman Old Style"/>
        </w:rPr>
        <w:t xml:space="preserve"> collaborazione con la </w:t>
      </w:r>
      <w:r w:rsidR="005A36BE" w:rsidRPr="007F4D24">
        <w:rPr>
          <w:rFonts w:ascii="Bookman Old Style" w:hAnsi="Bookman Old Style"/>
        </w:rPr>
        <w:t>ICO Magna Grecia</w:t>
      </w:r>
      <w:r w:rsidR="007F4D24" w:rsidRPr="007F4D24">
        <w:rPr>
          <w:rFonts w:ascii="Bookman Old Style" w:hAnsi="Bookman Old Style"/>
        </w:rPr>
        <w:t xml:space="preserve"> e con il sostegno</w:t>
      </w:r>
      <w:r w:rsidR="007F4D24" w:rsidRPr="007F4D24">
        <w:t xml:space="preserve"> </w:t>
      </w:r>
      <w:r w:rsidR="007F4D24">
        <w:t>de</w:t>
      </w:r>
      <w:r w:rsidR="007F4D24" w:rsidRPr="007F4D24">
        <w:rPr>
          <w:rFonts w:ascii="Bookman Old Style" w:hAnsi="Bookman Old Style"/>
        </w:rPr>
        <w:t>l Comune di Martina Franca.</w:t>
      </w:r>
      <w:r w:rsidR="005A36BE" w:rsidRPr="005A36BE">
        <w:rPr>
          <w:rFonts w:ascii="Bookman Old Style" w:hAnsi="Bookman Old Style"/>
          <w:highlight w:val="yellow"/>
        </w:rPr>
        <w:t xml:space="preserve"> </w:t>
      </w:r>
    </w:p>
    <w:p w:rsidR="00C447B5" w:rsidRDefault="00C36BA1" w:rsidP="00C447B5">
      <w:pPr>
        <w:pStyle w:val="NormaleWeb"/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L’evento, ad ingresso gratuito, vede</w:t>
      </w:r>
      <w:r w:rsidRPr="00246474">
        <w:rPr>
          <w:rFonts w:ascii="Bookman Old Style" w:hAnsi="Bookman Old Style"/>
        </w:rPr>
        <w:t xml:space="preserve"> protagonista </w:t>
      </w:r>
      <w:r w:rsidRPr="00E76706">
        <w:rPr>
          <w:rFonts w:ascii="Bookman Old Style" w:hAnsi="Bookman Old Style"/>
        </w:rPr>
        <w:t>l’</w:t>
      </w:r>
      <w:r w:rsidR="00CE1B2F" w:rsidRPr="00CE1B2F">
        <w:rPr>
          <w:rFonts w:ascii="Bookman Old Style" w:hAnsi="Bookman Old Style"/>
          <w:b/>
          <w:bCs/>
        </w:rPr>
        <w:t>O</w:t>
      </w:r>
      <w:r w:rsidRPr="00CE1B2F">
        <w:rPr>
          <w:rFonts w:ascii="Bookman Old Style" w:hAnsi="Bookman Old Style"/>
          <w:b/>
          <w:bCs/>
        </w:rPr>
        <w:t>rchestra ICO Magna Grecia</w:t>
      </w:r>
      <w:r w:rsidRPr="00246474">
        <w:rPr>
          <w:rFonts w:ascii="Bookman Old Style" w:hAnsi="Bookman Old Style"/>
        </w:rPr>
        <w:t xml:space="preserve"> diretta dal </w:t>
      </w:r>
      <w:proofErr w:type="spellStart"/>
      <w:r w:rsidRPr="00246474">
        <w:rPr>
          <w:rFonts w:ascii="Bookman Old Style" w:hAnsi="Bookman Old Style"/>
        </w:rPr>
        <w:t>M°</w:t>
      </w:r>
      <w:proofErr w:type="spellEnd"/>
      <w:r w:rsidRPr="00246474">
        <w:rPr>
          <w:rFonts w:ascii="Bookman Old Style" w:hAnsi="Bookman Old Style"/>
        </w:rPr>
        <w:t xml:space="preserve"> </w:t>
      </w:r>
      <w:r w:rsidRPr="00CE1B2F">
        <w:rPr>
          <w:rFonts w:ascii="Bookman Old Style" w:hAnsi="Bookman Old Style"/>
          <w:b/>
          <w:bCs/>
        </w:rPr>
        <w:t xml:space="preserve">Gianluca </w:t>
      </w:r>
      <w:proofErr w:type="spellStart"/>
      <w:r w:rsidRPr="00CE1B2F">
        <w:rPr>
          <w:rFonts w:ascii="Bookman Old Style" w:hAnsi="Bookman Old Style"/>
          <w:b/>
          <w:bCs/>
        </w:rPr>
        <w:t>Marcianó</w:t>
      </w:r>
      <w:proofErr w:type="spellEnd"/>
      <w:r>
        <w:rPr>
          <w:rFonts w:ascii="Bookman Old Style" w:hAnsi="Bookman Old Style"/>
        </w:rPr>
        <w:t xml:space="preserve">, </w:t>
      </w:r>
      <w:r w:rsidR="00C447B5">
        <w:rPr>
          <w:rFonts w:ascii="Bookman Old Style" w:hAnsi="Bookman Old Style"/>
        </w:rPr>
        <w:t>e l</w:t>
      </w:r>
      <w:r w:rsidR="00C447B5" w:rsidRPr="00C447B5">
        <w:rPr>
          <w:rFonts w:ascii="Bookman Old Style" w:hAnsi="Bookman Old Style"/>
        </w:rPr>
        <w:t xml:space="preserve">a straordinaria partecipazione dei tenori </w:t>
      </w:r>
      <w:r w:rsidR="00C447B5" w:rsidRPr="00C447B5">
        <w:rPr>
          <w:rFonts w:ascii="Bookman Old Style" w:hAnsi="Bookman Old Style"/>
          <w:b/>
          <w:bCs/>
        </w:rPr>
        <w:t>Oronzo D'Urso</w:t>
      </w:r>
      <w:r w:rsidR="00C447B5" w:rsidRPr="00C447B5">
        <w:rPr>
          <w:rFonts w:ascii="Bookman Old Style" w:hAnsi="Bookman Old Style"/>
        </w:rPr>
        <w:t xml:space="preserve">, </w:t>
      </w:r>
      <w:r w:rsidR="00C447B5" w:rsidRPr="00C447B5">
        <w:rPr>
          <w:rFonts w:ascii="Bookman Old Style" w:hAnsi="Bookman Old Style"/>
          <w:b/>
          <w:bCs/>
        </w:rPr>
        <w:t xml:space="preserve">Nico </w:t>
      </w:r>
      <w:proofErr w:type="spellStart"/>
      <w:r w:rsidR="00C447B5" w:rsidRPr="00C447B5">
        <w:rPr>
          <w:rFonts w:ascii="Bookman Old Style" w:hAnsi="Bookman Old Style"/>
          <w:b/>
          <w:bCs/>
        </w:rPr>
        <w:t>Franchini</w:t>
      </w:r>
      <w:proofErr w:type="spellEnd"/>
      <w:r w:rsidR="00C447B5" w:rsidRPr="00C447B5">
        <w:rPr>
          <w:rFonts w:ascii="Bookman Old Style" w:hAnsi="Bookman Old Style"/>
        </w:rPr>
        <w:t xml:space="preserve"> ed </w:t>
      </w:r>
      <w:r w:rsidR="00C447B5" w:rsidRPr="00C447B5">
        <w:rPr>
          <w:rFonts w:ascii="Bookman Old Style" w:hAnsi="Bookman Old Style"/>
          <w:b/>
          <w:bCs/>
        </w:rPr>
        <w:t xml:space="preserve">Eduardo </w:t>
      </w:r>
      <w:proofErr w:type="spellStart"/>
      <w:r w:rsidR="00C447B5" w:rsidRPr="00C447B5">
        <w:rPr>
          <w:rFonts w:ascii="Bookman Old Style" w:hAnsi="Bookman Old Style"/>
          <w:b/>
          <w:bCs/>
        </w:rPr>
        <w:t>Niave</w:t>
      </w:r>
      <w:proofErr w:type="spellEnd"/>
      <w:r w:rsidR="00C447B5" w:rsidRPr="00C447B5">
        <w:rPr>
          <w:rFonts w:ascii="Bookman Old Style" w:hAnsi="Bookman Old Style"/>
        </w:rPr>
        <w:t>. Un'occasione perfetta per iniziare il nuovo anno all'insegna dell'arte e della cultura</w:t>
      </w:r>
      <w:r w:rsidRPr="00246474">
        <w:rPr>
          <w:rFonts w:ascii="Bookman Old Style" w:hAnsi="Bookman Old Style"/>
        </w:rPr>
        <w:t>.</w:t>
      </w:r>
      <w:r w:rsidR="005A36BE" w:rsidRPr="005A36BE">
        <w:rPr>
          <w:rFonts w:ascii="Bookman Old Style" w:hAnsi="Bookman Old Style"/>
        </w:rPr>
        <w:t xml:space="preserve"> </w:t>
      </w:r>
    </w:p>
    <w:p w:rsidR="008D6F48" w:rsidRPr="008D6F48" w:rsidRDefault="008D6F48" w:rsidP="008D6F48">
      <w:pPr>
        <w:pStyle w:val="NormaleWeb"/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concerto si apre con una delle sinfonie verdiane </w:t>
      </w:r>
      <w:r w:rsidRPr="005A36BE">
        <w:rPr>
          <w:rFonts w:ascii="Bookman Old Style" w:hAnsi="Bookman Old Style"/>
        </w:rPr>
        <w:t>più famose</w:t>
      </w:r>
      <w:r>
        <w:rPr>
          <w:rFonts w:ascii="Bookman Old Style" w:hAnsi="Bookman Old Style"/>
        </w:rPr>
        <w:t xml:space="preserve"> ed </w:t>
      </w:r>
      <w:r w:rsidRPr="005A36BE">
        <w:rPr>
          <w:rFonts w:ascii="Bookman Old Style" w:hAnsi="Bookman Old Style"/>
        </w:rPr>
        <w:t>amate dal pubblico</w:t>
      </w:r>
      <w:r>
        <w:rPr>
          <w:rFonts w:ascii="Bookman Old Style" w:hAnsi="Bookman Old Style"/>
        </w:rPr>
        <w:t xml:space="preserve">, quella da </w:t>
      </w:r>
      <w:r w:rsidRPr="008D6F48">
        <w:rPr>
          <w:rFonts w:ascii="Bookman Old Style" w:hAnsi="Bookman Old Style"/>
          <w:i/>
          <w:iCs/>
        </w:rPr>
        <w:t>I vespri siciliani</w:t>
      </w:r>
      <w:r w:rsidRPr="008D6F48">
        <w:rPr>
          <w:rFonts w:ascii="Bookman Old Style" w:hAnsi="Bookman Old Style"/>
        </w:rPr>
        <w:t xml:space="preserve">, e con celebri arie liriche quali </w:t>
      </w:r>
      <w:r w:rsidRPr="00246474">
        <w:rPr>
          <w:rFonts w:ascii="Bookman Old Style" w:hAnsi="Bookman Old Style"/>
        </w:rPr>
        <w:t>“Una furtiva lagrima”</w:t>
      </w:r>
      <w:r>
        <w:rPr>
          <w:rFonts w:ascii="Bookman Old Style" w:hAnsi="Bookman Old Style"/>
        </w:rPr>
        <w:t xml:space="preserve"> </w:t>
      </w:r>
      <w:r w:rsidRPr="008D6F48">
        <w:rPr>
          <w:rFonts w:ascii="Bookman Old Style" w:hAnsi="Bookman Old Style"/>
        </w:rPr>
        <w:t xml:space="preserve">da </w:t>
      </w:r>
      <w:r w:rsidR="008E7DEC" w:rsidRPr="008E7DEC">
        <w:rPr>
          <w:rFonts w:ascii="Bookman Old Style" w:hAnsi="Bookman Old Style"/>
          <w:i/>
          <w:iCs/>
        </w:rPr>
        <w:t>L’e</w:t>
      </w:r>
      <w:r w:rsidRPr="008D6F48">
        <w:rPr>
          <w:rFonts w:ascii="Bookman Old Style" w:hAnsi="Bookman Old Style"/>
          <w:i/>
          <w:iCs/>
        </w:rPr>
        <w:t>lisir d’amore</w:t>
      </w:r>
      <w:r w:rsidRPr="0024647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di </w:t>
      </w:r>
      <w:r w:rsidRPr="00246474">
        <w:rPr>
          <w:rFonts w:ascii="Bookman Old Style" w:hAnsi="Bookman Old Style"/>
        </w:rPr>
        <w:t>Donizetti</w:t>
      </w:r>
      <w:r>
        <w:rPr>
          <w:rFonts w:ascii="Bookman Old Style" w:hAnsi="Bookman Old Style"/>
        </w:rPr>
        <w:t>,</w:t>
      </w:r>
      <w:r w:rsidR="00E76706">
        <w:rPr>
          <w:rFonts w:ascii="Bookman Old Style" w:hAnsi="Bookman Old Style"/>
        </w:rPr>
        <w:t xml:space="preserve"> </w:t>
      </w:r>
      <w:r w:rsidRPr="00246474">
        <w:rPr>
          <w:rFonts w:ascii="Bookman Old Style" w:hAnsi="Bookman Old Style"/>
        </w:rPr>
        <w:t xml:space="preserve">“Recondita </w:t>
      </w:r>
      <w:r>
        <w:rPr>
          <w:rFonts w:ascii="Bookman Old Style" w:hAnsi="Bookman Old Style"/>
        </w:rPr>
        <w:t>a</w:t>
      </w:r>
      <w:r w:rsidRPr="00246474">
        <w:rPr>
          <w:rFonts w:ascii="Bookman Old Style" w:hAnsi="Bookman Old Style"/>
        </w:rPr>
        <w:t>rmonia”</w:t>
      </w:r>
      <w:r w:rsidR="00E7670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“</w:t>
      </w:r>
      <w:r w:rsidRPr="00246474">
        <w:rPr>
          <w:rFonts w:ascii="Bookman Old Style" w:hAnsi="Bookman Old Style"/>
        </w:rPr>
        <w:t xml:space="preserve">E </w:t>
      </w:r>
      <w:proofErr w:type="spellStart"/>
      <w:r>
        <w:rPr>
          <w:rFonts w:ascii="Bookman Old Style" w:hAnsi="Bookman Old Style"/>
        </w:rPr>
        <w:t>l</w:t>
      </w:r>
      <w:r w:rsidRPr="00246474">
        <w:rPr>
          <w:rFonts w:ascii="Bookman Old Style" w:hAnsi="Bookman Old Style"/>
        </w:rPr>
        <w:t>ucevan</w:t>
      </w:r>
      <w:proofErr w:type="spellEnd"/>
      <w:r w:rsidRPr="00246474">
        <w:rPr>
          <w:rFonts w:ascii="Bookman Old Style" w:hAnsi="Bookman Old Style"/>
        </w:rPr>
        <w:t xml:space="preserve"> le stelle</w:t>
      </w:r>
      <w:r>
        <w:rPr>
          <w:rFonts w:ascii="Bookman Old Style" w:hAnsi="Bookman Old Style"/>
        </w:rPr>
        <w:t xml:space="preserve">” da </w:t>
      </w:r>
      <w:r w:rsidRPr="008D6F48">
        <w:rPr>
          <w:rFonts w:ascii="Bookman Old Style" w:hAnsi="Bookman Old Style"/>
          <w:i/>
          <w:iCs/>
        </w:rPr>
        <w:t>Tosca</w:t>
      </w:r>
      <w:r>
        <w:rPr>
          <w:rFonts w:ascii="Bookman Old Style" w:hAnsi="Bookman Old Style"/>
        </w:rPr>
        <w:t xml:space="preserve"> di Puccini. Si prosegue con le note spumeggianti </w:t>
      </w:r>
      <w:r w:rsidR="00C06A98">
        <w:rPr>
          <w:rFonts w:ascii="Bookman Old Style" w:hAnsi="Bookman Old Style"/>
        </w:rPr>
        <w:t xml:space="preserve">dei fratelli </w:t>
      </w:r>
      <w:r w:rsidRPr="008D6F48">
        <w:rPr>
          <w:rFonts w:ascii="Bookman Old Style" w:hAnsi="Bookman Old Style"/>
        </w:rPr>
        <w:t>Johann</w:t>
      </w:r>
      <w:r>
        <w:rPr>
          <w:rFonts w:ascii="Bookman Old Style" w:hAnsi="Bookman Old Style"/>
        </w:rPr>
        <w:t xml:space="preserve"> </w:t>
      </w:r>
      <w:r w:rsidRPr="008D6F48">
        <w:rPr>
          <w:rFonts w:ascii="Bookman Old Style" w:hAnsi="Bookman Old Style"/>
        </w:rPr>
        <w:t>Strauss</w:t>
      </w:r>
      <w:r>
        <w:rPr>
          <w:rFonts w:ascii="Bookman Old Style" w:hAnsi="Bookman Old Style"/>
        </w:rPr>
        <w:t xml:space="preserve"> (</w:t>
      </w:r>
      <w:r w:rsidRPr="008D6F48">
        <w:rPr>
          <w:rFonts w:ascii="Bookman Old Style" w:hAnsi="Bookman Old Style"/>
          <w:i/>
          <w:iCs/>
        </w:rPr>
        <w:t>Sangue Viennese</w:t>
      </w:r>
      <w:r>
        <w:rPr>
          <w:rFonts w:ascii="Bookman Old Style" w:hAnsi="Bookman Old Style"/>
        </w:rPr>
        <w:t xml:space="preserve">, lo scherzo musicale </w:t>
      </w:r>
      <w:proofErr w:type="spellStart"/>
      <w:r w:rsidRPr="008D6F48">
        <w:rPr>
          <w:rFonts w:ascii="Bookman Old Style" w:hAnsi="Bookman Old Style"/>
          <w:i/>
          <w:iCs/>
        </w:rPr>
        <w:t>Perpetuum</w:t>
      </w:r>
      <w:proofErr w:type="spellEnd"/>
      <w:r w:rsidRPr="008D6F48">
        <w:rPr>
          <w:rFonts w:ascii="Bookman Old Style" w:hAnsi="Bookman Old Style"/>
          <w:i/>
          <w:iCs/>
        </w:rPr>
        <w:t xml:space="preserve"> Mobile</w:t>
      </w:r>
      <w:r>
        <w:rPr>
          <w:rFonts w:ascii="Bookman Old Style" w:hAnsi="Bookman Old Style"/>
        </w:rPr>
        <w:t xml:space="preserve"> </w:t>
      </w:r>
      <w:r w:rsidRPr="008D6F48">
        <w:rPr>
          <w:rFonts w:ascii="Bookman Old Style" w:hAnsi="Bookman Old Style"/>
        </w:rPr>
        <w:t>Op. 257</w:t>
      </w:r>
      <w:r w:rsidR="008E7DEC">
        <w:rPr>
          <w:rFonts w:ascii="Bookman Old Style" w:hAnsi="Bookman Old Style"/>
        </w:rPr>
        <w:t xml:space="preserve">), Josef </w:t>
      </w:r>
      <w:r w:rsidR="008E7DEC" w:rsidRPr="008D6F48">
        <w:rPr>
          <w:rFonts w:ascii="Bookman Old Style" w:hAnsi="Bookman Old Style"/>
        </w:rPr>
        <w:t>Strauss</w:t>
      </w:r>
      <w:r w:rsidR="008E7DEC">
        <w:rPr>
          <w:rFonts w:ascii="Bookman Old Style" w:hAnsi="Bookman Old Style"/>
        </w:rPr>
        <w:t xml:space="preserve"> (</w:t>
      </w:r>
      <w:proofErr w:type="spellStart"/>
      <w:r w:rsidRPr="008D6F48">
        <w:rPr>
          <w:rFonts w:ascii="Bookman Old Style" w:hAnsi="Bookman Old Style"/>
          <w:i/>
          <w:iCs/>
        </w:rPr>
        <w:t>Jokey</w:t>
      </w:r>
      <w:proofErr w:type="spellEnd"/>
      <w:r w:rsidRPr="008D6F48">
        <w:rPr>
          <w:rFonts w:ascii="Bookman Old Style" w:hAnsi="Bookman Old Style"/>
          <w:i/>
          <w:iCs/>
        </w:rPr>
        <w:t xml:space="preserve"> Polka</w:t>
      </w:r>
      <w:r>
        <w:rPr>
          <w:rFonts w:ascii="Bookman Old Style" w:hAnsi="Bookman Old Style"/>
        </w:rPr>
        <w:t xml:space="preserve"> </w:t>
      </w:r>
      <w:r w:rsidRPr="008D6F48">
        <w:rPr>
          <w:rFonts w:ascii="Bookman Old Style" w:hAnsi="Bookman Old Style"/>
        </w:rPr>
        <w:t>Op. 278</w:t>
      </w:r>
      <w:r>
        <w:rPr>
          <w:rFonts w:ascii="Bookman Old Style" w:hAnsi="Bookman Old Style"/>
        </w:rPr>
        <w:t xml:space="preserve">) e </w:t>
      </w:r>
      <w:r w:rsidR="00C06A98">
        <w:rPr>
          <w:rFonts w:ascii="Bookman Old Style" w:hAnsi="Bookman Old Style"/>
        </w:rPr>
        <w:t>Eduard Strauss, (</w:t>
      </w:r>
      <w:proofErr w:type="spellStart"/>
      <w:r w:rsidR="00C06A98" w:rsidRPr="00C06A98">
        <w:rPr>
          <w:rFonts w:ascii="Bookman Old Style" w:hAnsi="Bookman Old Style"/>
          <w:i/>
          <w:iCs/>
        </w:rPr>
        <w:t>Bahn</w:t>
      </w:r>
      <w:proofErr w:type="spellEnd"/>
      <w:r w:rsidR="00C06A98" w:rsidRPr="00C06A98">
        <w:rPr>
          <w:rFonts w:ascii="Bookman Old Style" w:hAnsi="Bookman Old Style"/>
          <w:i/>
          <w:iCs/>
        </w:rPr>
        <w:t xml:space="preserve"> </w:t>
      </w:r>
      <w:proofErr w:type="spellStart"/>
      <w:r w:rsidR="00C06A98" w:rsidRPr="00C06A98">
        <w:rPr>
          <w:rFonts w:ascii="Bookman Old Style" w:hAnsi="Bookman Old Style"/>
          <w:i/>
          <w:iCs/>
        </w:rPr>
        <w:t>frei</w:t>
      </w:r>
      <w:proofErr w:type="spellEnd"/>
      <w:r w:rsidR="00C06A98" w:rsidRPr="00C06A98">
        <w:rPr>
          <w:rFonts w:ascii="Bookman Old Style" w:hAnsi="Bookman Old Style"/>
          <w:i/>
          <w:iCs/>
        </w:rPr>
        <w:t xml:space="preserve"> Polka </w:t>
      </w:r>
      <w:proofErr w:type="spellStart"/>
      <w:r w:rsidR="00C06A98" w:rsidRPr="00C06A98">
        <w:rPr>
          <w:rFonts w:ascii="Bookman Old Style" w:hAnsi="Bookman Old Style"/>
          <w:i/>
          <w:iCs/>
        </w:rPr>
        <w:t>schnell</w:t>
      </w:r>
      <w:proofErr w:type="spellEnd"/>
      <w:r w:rsidR="00C06A98" w:rsidRPr="008D6F48">
        <w:rPr>
          <w:rFonts w:ascii="Bookman Old Style" w:hAnsi="Bookman Old Style"/>
        </w:rPr>
        <w:t xml:space="preserve"> </w:t>
      </w:r>
      <w:r w:rsidR="00C06A98">
        <w:rPr>
          <w:rFonts w:ascii="Bookman Old Style" w:hAnsi="Bookman Old Style"/>
        </w:rPr>
        <w:t>O</w:t>
      </w:r>
      <w:r w:rsidR="00C06A98" w:rsidRPr="008D6F48">
        <w:rPr>
          <w:rFonts w:ascii="Bookman Old Style" w:hAnsi="Bookman Old Style"/>
        </w:rPr>
        <w:t>p.45</w:t>
      </w:r>
      <w:r w:rsidR="00C06A98">
        <w:rPr>
          <w:rFonts w:ascii="Bookman Old Style" w:hAnsi="Bookman Old Style"/>
        </w:rPr>
        <w:t xml:space="preserve">, </w:t>
      </w:r>
      <w:proofErr w:type="spellStart"/>
      <w:r w:rsidR="00C06A98" w:rsidRPr="00C06A98">
        <w:rPr>
          <w:rFonts w:ascii="Bookman Old Style" w:hAnsi="Bookman Old Style"/>
          <w:i/>
          <w:iCs/>
        </w:rPr>
        <w:t>Kleine</w:t>
      </w:r>
      <w:proofErr w:type="spellEnd"/>
      <w:r w:rsidR="00C06A98" w:rsidRPr="00C06A98">
        <w:rPr>
          <w:rFonts w:ascii="Bookman Old Style" w:hAnsi="Bookman Old Style"/>
          <w:i/>
          <w:iCs/>
        </w:rPr>
        <w:t xml:space="preserve"> </w:t>
      </w:r>
      <w:proofErr w:type="spellStart"/>
      <w:r w:rsidR="00C06A98" w:rsidRPr="00C06A98">
        <w:rPr>
          <w:rFonts w:ascii="Bookman Old Style" w:hAnsi="Bookman Old Style"/>
          <w:i/>
          <w:iCs/>
        </w:rPr>
        <w:t>Chronik</w:t>
      </w:r>
      <w:proofErr w:type="spellEnd"/>
      <w:r w:rsidR="00C06A98" w:rsidRPr="00C06A98">
        <w:rPr>
          <w:rFonts w:ascii="Bookman Old Style" w:hAnsi="Bookman Old Style"/>
          <w:i/>
          <w:iCs/>
        </w:rPr>
        <w:t xml:space="preserve">, Polka </w:t>
      </w:r>
      <w:proofErr w:type="spellStart"/>
      <w:r w:rsidR="00C06A98" w:rsidRPr="00C06A98">
        <w:rPr>
          <w:rFonts w:ascii="Bookman Old Style" w:hAnsi="Bookman Old Style"/>
          <w:i/>
          <w:iCs/>
        </w:rPr>
        <w:t>schnell</w:t>
      </w:r>
      <w:proofErr w:type="spellEnd"/>
      <w:r w:rsidR="00C06A98" w:rsidRPr="008D6F48">
        <w:rPr>
          <w:rFonts w:ascii="Bookman Old Style" w:hAnsi="Bookman Old Style"/>
        </w:rPr>
        <w:t>, Op. 128</w:t>
      </w:r>
      <w:r w:rsidR="00C06A98">
        <w:rPr>
          <w:rFonts w:ascii="Bookman Old Style" w:hAnsi="Bookman Old Style"/>
        </w:rPr>
        <w:t>)</w:t>
      </w:r>
      <w:r w:rsidR="00E54D9B">
        <w:rPr>
          <w:rFonts w:ascii="Bookman Old Style" w:hAnsi="Bookman Old Style"/>
        </w:rPr>
        <w:t xml:space="preserve">, e </w:t>
      </w:r>
      <w:r w:rsidR="00B15822">
        <w:rPr>
          <w:rFonts w:ascii="Bookman Old Style" w:hAnsi="Bookman Old Style"/>
        </w:rPr>
        <w:t xml:space="preserve">con la </w:t>
      </w:r>
      <w:r w:rsidR="00E76706">
        <w:rPr>
          <w:rFonts w:ascii="Bookman Old Style" w:hAnsi="Bookman Old Style"/>
        </w:rPr>
        <w:t xml:space="preserve">sensualità del tango </w:t>
      </w:r>
      <w:r w:rsidR="00B15822">
        <w:rPr>
          <w:rFonts w:ascii="Bookman Old Style" w:hAnsi="Bookman Old Style"/>
        </w:rPr>
        <w:t xml:space="preserve">ne </w:t>
      </w:r>
      <w:r w:rsidR="00E54D9B" w:rsidRPr="00E76706">
        <w:rPr>
          <w:rFonts w:ascii="Bookman Old Style" w:hAnsi="Bookman Old Style"/>
          <w:i/>
          <w:iCs/>
        </w:rPr>
        <w:t xml:space="preserve">La </w:t>
      </w:r>
      <w:proofErr w:type="spellStart"/>
      <w:r w:rsidR="00E54D9B" w:rsidRPr="00E76706">
        <w:rPr>
          <w:rFonts w:ascii="Bookman Old Style" w:hAnsi="Bookman Old Style"/>
          <w:i/>
          <w:iCs/>
        </w:rPr>
        <w:t>cumparsita</w:t>
      </w:r>
      <w:proofErr w:type="spellEnd"/>
      <w:r w:rsidR="00E76706">
        <w:rPr>
          <w:rFonts w:ascii="Bookman Old Style" w:hAnsi="Bookman Old Style"/>
        </w:rPr>
        <w:t xml:space="preserve"> </w:t>
      </w:r>
      <w:r w:rsidR="00E54D9B">
        <w:rPr>
          <w:rFonts w:ascii="Bookman Old Style" w:hAnsi="Bookman Old Style"/>
        </w:rPr>
        <w:t xml:space="preserve">di </w:t>
      </w:r>
      <w:r w:rsidR="00E54D9B" w:rsidRPr="00E54D9B">
        <w:rPr>
          <w:rFonts w:ascii="Bookman Old Style" w:hAnsi="Bookman Old Style"/>
        </w:rPr>
        <w:t xml:space="preserve">Gerardo </w:t>
      </w:r>
      <w:proofErr w:type="spellStart"/>
      <w:r w:rsidR="00E54D9B" w:rsidRPr="00E54D9B">
        <w:rPr>
          <w:rFonts w:ascii="Bookman Old Style" w:hAnsi="Bookman Old Style"/>
        </w:rPr>
        <w:t>Matos</w:t>
      </w:r>
      <w:proofErr w:type="spellEnd"/>
      <w:r w:rsidR="00E76706">
        <w:rPr>
          <w:rFonts w:ascii="Bookman Old Style" w:hAnsi="Bookman Old Style"/>
        </w:rPr>
        <w:t xml:space="preserve"> </w:t>
      </w:r>
      <w:proofErr w:type="spellStart"/>
      <w:r w:rsidR="00E76706" w:rsidRPr="00246474">
        <w:rPr>
          <w:rFonts w:ascii="Bookman Old Style" w:hAnsi="Bookman Old Style"/>
        </w:rPr>
        <w:t>Rodrìguez</w:t>
      </w:r>
      <w:proofErr w:type="spellEnd"/>
      <w:r w:rsidR="00E54D9B">
        <w:rPr>
          <w:rFonts w:ascii="Bookman Old Style" w:hAnsi="Bookman Old Style"/>
        </w:rPr>
        <w:t>. Completano il programma i m</w:t>
      </w:r>
      <w:r w:rsidRPr="008D6F48">
        <w:rPr>
          <w:rFonts w:ascii="Bookman Old Style" w:hAnsi="Bookman Old Style"/>
        </w:rPr>
        <w:t>edley</w:t>
      </w:r>
      <w:r w:rsidR="00E54D9B">
        <w:rPr>
          <w:rFonts w:ascii="Bookman Old Style" w:hAnsi="Bookman Old Style"/>
        </w:rPr>
        <w:t xml:space="preserve"> </w:t>
      </w:r>
      <w:proofErr w:type="spellStart"/>
      <w:r w:rsidRPr="00E54D9B">
        <w:rPr>
          <w:rFonts w:ascii="Bookman Old Style" w:hAnsi="Bookman Old Style"/>
          <w:i/>
          <w:iCs/>
        </w:rPr>
        <w:t>Cielito</w:t>
      </w:r>
      <w:proofErr w:type="spellEnd"/>
      <w:r w:rsidRPr="00E54D9B">
        <w:rPr>
          <w:rFonts w:ascii="Bookman Old Style" w:hAnsi="Bookman Old Style"/>
          <w:i/>
          <w:iCs/>
        </w:rPr>
        <w:t xml:space="preserve"> lindo</w:t>
      </w:r>
      <w:r w:rsidRPr="008D6F48">
        <w:rPr>
          <w:rFonts w:ascii="Bookman Old Style" w:hAnsi="Bookman Old Style"/>
        </w:rPr>
        <w:t xml:space="preserve">, </w:t>
      </w:r>
      <w:r w:rsidRPr="00E54D9B">
        <w:rPr>
          <w:rFonts w:ascii="Bookman Old Style" w:hAnsi="Bookman Old Style"/>
          <w:i/>
          <w:iCs/>
        </w:rPr>
        <w:t>Mattinata</w:t>
      </w:r>
      <w:r w:rsidRPr="008D6F48">
        <w:rPr>
          <w:rFonts w:ascii="Bookman Old Style" w:hAnsi="Bookman Old Style"/>
        </w:rPr>
        <w:t xml:space="preserve">, </w:t>
      </w:r>
      <w:r w:rsidRPr="00E54D9B">
        <w:rPr>
          <w:rFonts w:ascii="Bookman Old Style" w:hAnsi="Bookman Old Style"/>
          <w:i/>
          <w:iCs/>
        </w:rPr>
        <w:t>Mamma</w:t>
      </w:r>
      <w:r w:rsidR="00E54D9B" w:rsidRPr="00E54D9B">
        <w:rPr>
          <w:rFonts w:ascii="Bookman Old Style" w:hAnsi="Bookman Old Style"/>
        </w:rPr>
        <w:t xml:space="preserve"> </w:t>
      </w:r>
      <w:r w:rsidR="00E54D9B" w:rsidRPr="00E54D9B">
        <w:rPr>
          <w:rFonts w:ascii="Bookman Old Style" w:hAnsi="Bookman Old Style"/>
          <w:i/>
          <w:iCs/>
        </w:rPr>
        <w:t>Granada</w:t>
      </w:r>
      <w:r w:rsidR="00E54D9B" w:rsidRPr="008D6F48">
        <w:rPr>
          <w:rFonts w:ascii="Bookman Old Style" w:hAnsi="Bookman Old Style"/>
        </w:rPr>
        <w:t xml:space="preserve">, </w:t>
      </w:r>
      <w:r w:rsidR="008E7DEC" w:rsidRPr="008E7DEC">
        <w:rPr>
          <w:rFonts w:ascii="Bookman Old Style" w:hAnsi="Bookman Old Style"/>
          <w:i/>
          <w:iCs/>
        </w:rPr>
        <w:t>'O paese d' 'o sole</w:t>
      </w:r>
      <w:r w:rsidR="00E54D9B" w:rsidRPr="008D6F48">
        <w:rPr>
          <w:rFonts w:ascii="Bookman Old Style" w:hAnsi="Bookman Old Style"/>
        </w:rPr>
        <w:t xml:space="preserve">, </w:t>
      </w:r>
      <w:r w:rsidR="00E54D9B" w:rsidRPr="00E54D9B">
        <w:rPr>
          <w:rFonts w:ascii="Bookman Old Style" w:hAnsi="Bookman Old Style"/>
          <w:i/>
          <w:iCs/>
        </w:rPr>
        <w:t>Nessun dorma</w:t>
      </w:r>
      <w:r w:rsidR="00E54D9B">
        <w:rPr>
          <w:rFonts w:ascii="Bookman Old Style" w:hAnsi="Bookman Old Style"/>
        </w:rPr>
        <w:t>.</w:t>
      </w:r>
    </w:p>
    <w:p w:rsidR="0003458B" w:rsidRDefault="0003458B" w:rsidP="0003458B">
      <w:pPr>
        <w:pStyle w:val="NormaleWeb"/>
        <w:spacing w:before="0" w:beforeAutospacing="0" w:after="0" w:afterAutospacing="0" w:line="259" w:lineRule="auto"/>
        <w:jc w:val="both"/>
        <w:rPr>
          <w:rFonts w:ascii="Bookman Old Style" w:hAnsi="Bookman Old Style"/>
        </w:rPr>
      </w:pPr>
    </w:p>
    <w:p w:rsidR="00612CBE" w:rsidRPr="00612CBE" w:rsidRDefault="00612CBE" w:rsidP="00246474">
      <w:pPr>
        <w:pStyle w:val="NormaleWeb"/>
        <w:spacing w:before="0" w:beforeAutospacing="0" w:after="0" w:afterAutospacing="0" w:line="259" w:lineRule="auto"/>
        <w:jc w:val="both"/>
        <w:rPr>
          <w:rFonts w:ascii="Bookman Old Style" w:hAnsi="Bookman Old Style"/>
        </w:rPr>
      </w:pPr>
      <w:r w:rsidRPr="00A85729">
        <w:rPr>
          <w:rFonts w:ascii="Bookman Old Style" w:hAnsi="Bookman Old Style"/>
        </w:rPr>
        <w:lastRenderedPageBreak/>
        <w:t>“</w:t>
      </w:r>
      <w:r w:rsidR="007F4D24" w:rsidRPr="00A85729">
        <w:rPr>
          <w:rFonts w:ascii="Bookman Old Style" w:hAnsi="Bookman Old Style"/>
        </w:rPr>
        <w:t xml:space="preserve">Anche per inaugurare questo 2025 abbiamo voluto donare alla Città di Martina Franca, ed ai suoi visitatori, uno straordinario concerto sinfonico, rinnovando la positiva esperienza dello scorso </w:t>
      </w:r>
      <w:r w:rsidR="00BA7BE0">
        <w:rPr>
          <w:rFonts w:ascii="Bookman Old Style" w:hAnsi="Bookman Old Style"/>
        </w:rPr>
        <w:t xml:space="preserve">anno </w:t>
      </w:r>
      <w:r w:rsidR="007F4D24" w:rsidRPr="00A85729">
        <w:rPr>
          <w:rFonts w:ascii="Bookman Old Style" w:hAnsi="Bookman Old Style"/>
        </w:rPr>
        <w:t xml:space="preserve">e concludendo, in maniera simbolica, gli eventi celebrativi per le 50 edizioni del Festival della Valle d’Itria </w:t>
      </w:r>
      <w:r w:rsidRPr="00A85729">
        <w:rPr>
          <w:rFonts w:ascii="Bookman Old Style" w:hAnsi="Bookman Old Style"/>
        </w:rPr>
        <w:t xml:space="preserve">– </w:t>
      </w:r>
      <w:r w:rsidR="00246474" w:rsidRPr="00A85729">
        <w:rPr>
          <w:rFonts w:ascii="Bookman Old Style" w:hAnsi="Bookman Old Style"/>
        </w:rPr>
        <w:t>fa sapere</w:t>
      </w:r>
      <w:r w:rsidRPr="00A85729">
        <w:rPr>
          <w:rFonts w:ascii="Bookman Old Style" w:hAnsi="Bookman Old Style"/>
        </w:rPr>
        <w:t xml:space="preserve"> </w:t>
      </w:r>
      <w:r w:rsidRPr="00A85729">
        <w:rPr>
          <w:rFonts w:ascii="Bookman Old Style" w:hAnsi="Bookman Old Style"/>
          <w:b/>
          <w:bCs/>
        </w:rPr>
        <w:t>Michele Punzi</w:t>
      </w:r>
      <w:r w:rsidRPr="00A85729">
        <w:rPr>
          <w:rFonts w:ascii="Bookman Old Style" w:hAnsi="Bookman Old Style"/>
        </w:rPr>
        <w:t xml:space="preserve"> presidente della Fondazione Paolo Grassi </w:t>
      </w:r>
      <w:r w:rsidR="007F4D24" w:rsidRPr="00A85729">
        <w:rPr>
          <w:rFonts w:ascii="Bookman Old Style" w:hAnsi="Bookman Old Style"/>
        </w:rPr>
        <w:t xml:space="preserve">-. Grazie al sostegno dell’Amministrazione comunale, siamo riusciti ad esaudire la richiesta dei tanti che confidano che questo evento possa trasformarsi in un appuntamento tradizionale, e, soprattutto, </w:t>
      </w:r>
      <w:r w:rsidR="00A85729" w:rsidRPr="00A85729">
        <w:rPr>
          <w:rFonts w:ascii="Bookman Old Style" w:hAnsi="Bookman Old Style"/>
        </w:rPr>
        <w:t>abbiamo così la possibilità</w:t>
      </w:r>
      <w:r w:rsidR="007F4D24" w:rsidRPr="00A85729">
        <w:rPr>
          <w:rFonts w:ascii="Bookman Old Style" w:hAnsi="Bookman Old Style"/>
        </w:rPr>
        <w:t xml:space="preserve"> </w:t>
      </w:r>
      <w:r w:rsidR="00A85729" w:rsidRPr="00A85729">
        <w:rPr>
          <w:rFonts w:ascii="Bookman Old Style" w:hAnsi="Bookman Old Style"/>
        </w:rPr>
        <w:t xml:space="preserve">di </w:t>
      </w:r>
      <w:r w:rsidR="007F4D24" w:rsidRPr="00A85729">
        <w:rPr>
          <w:rFonts w:ascii="Bookman Old Style" w:hAnsi="Bookman Old Style"/>
        </w:rPr>
        <w:t>ripresentare la nostra idea di sviluppo della città, sempre più caratterizzat</w:t>
      </w:r>
      <w:r w:rsidR="00A85729" w:rsidRPr="00A85729">
        <w:rPr>
          <w:rFonts w:ascii="Bookman Old Style" w:hAnsi="Bookman Old Style"/>
        </w:rPr>
        <w:t>o</w:t>
      </w:r>
      <w:r w:rsidR="007F4D24" w:rsidRPr="00A85729">
        <w:rPr>
          <w:rFonts w:ascii="Bookman Old Style" w:hAnsi="Bookman Old Style"/>
        </w:rPr>
        <w:t xml:space="preserve"> da grandi eventi culturali”</w:t>
      </w:r>
    </w:p>
    <w:p w:rsidR="00246474" w:rsidRPr="00246474" w:rsidRDefault="00246474" w:rsidP="005A36BE">
      <w:pPr>
        <w:pStyle w:val="NormaleWeb"/>
        <w:spacing w:before="0" w:beforeAutospacing="0" w:after="0" w:afterAutospacing="0" w:line="259" w:lineRule="auto"/>
        <w:jc w:val="both"/>
        <w:rPr>
          <w:rFonts w:ascii="Bookman Old Style" w:hAnsi="Bookman Old Style"/>
        </w:rPr>
      </w:pPr>
    </w:p>
    <w:p w:rsidR="00CE1B2F" w:rsidRDefault="00CE1B2F" w:rsidP="005A36BE">
      <w:pPr>
        <w:pStyle w:val="NormaleWeb"/>
        <w:spacing w:before="0" w:beforeAutospacing="0" w:after="0" w:afterAutospacing="0" w:line="259" w:lineRule="auto"/>
        <w:jc w:val="both"/>
        <w:rPr>
          <w:rFonts w:ascii="Bookman Old Style" w:hAnsi="Bookman Old Style"/>
        </w:rPr>
      </w:pPr>
    </w:p>
    <w:p w:rsidR="0003458B" w:rsidRPr="00612CBE" w:rsidRDefault="0003458B" w:rsidP="00612CBE">
      <w:pPr>
        <w:pStyle w:val="NormaleWeb"/>
        <w:spacing w:before="0" w:beforeAutospacing="0" w:after="0" w:afterAutospacing="0" w:line="259" w:lineRule="auto"/>
        <w:rPr>
          <w:rFonts w:ascii="Bookman Old Style" w:hAnsi="Bookman Old Style"/>
        </w:rPr>
      </w:pPr>
    </w:p>
    <w:p w:rsidR="00ED5965" w:rsidRPr="00942323" w:rsidRDefault="00ED5965" w:rsidP="00ED5965">
      <w:pPr>
        <w:pStyle w:val="NormaleWeb"/>
        <w:spacing w:before="0" w:beforeAutospacing="0" w:after="0" w:afterAutospacing="0"/>
        <w:rPr>
          <w:rFonts w:ascii="Bookman Old Style" w:hAnsi="Bookman Old Style"/>
        </w:rPr>
      </w:pPr>
      <w:r w:rsidRPr="00942323">
        <w:rPr>
          <w:rFonts w:ascii="Bookman Old Style" w:hAnsi="Bookman Old Style"/>
        </w:rPr>
        <w:t>Ufficio stampa</w:t>
      </w:r>
    </w:p>
    <w:p w:rsidR="00ED5965" w:rsidRPr="00942323" w:rsidRDefault="00ED5965" w:rsidP="00ED5965">
      <w:pPr>
        <w:pStyle w:val="NormaleWeb"/>
        <w:spacing w:before="0" w:beforeAutospacing="0" w:after="0" w:afterAutospacing="0"/>
        <w:rPr>
          <w:rFonts w:ascii="Bookman Old Style" w:hAnsi="Bookman Old Style"/>
        </w:rPr>
      </w:pPr>
      <w:r w:rsidRPr="00942323">
        <w:rPr>
          <w:rFonts w:ascii="Bookman Old Style" w:hAnsi="Bookman Old Style"/>
        </w:rPr>
        <w:t>Festival della Valle d'Itria</w:t>
      </w:r>
    </w:p>
    <w:p w:rsidR="00ED5965" w:rsidRPr="00ED5965" w:rsidRDefault="00ED5965" w:rsidP="00ED5965">
      <w:pPr>
        <w:pStyle w:val="NormaleWeb"/>
        <w:spacing w:before="0" w:beforeAutospacing="0" w:after="0" w:afterAutospacing="0"/>
        <w:rPr>
          <w:rFonts w:ascii="Bookman Old Style" w:hAnsi="Bookman Old Style"/>
        </w:rPr>
      </w:pPr>
      <w:r w:rsidRPr="00ED5965">
        <w:rPr>
          <w:rFonts w:ascii="Bookman Old Style" w:hAnsi="Bookman Old Style"/>
        </w:rPr>
        <w:t xml:space="preserve">Sara Ciccarelli, </w:t>
      </w:r>
      <w:proofErr w:type="spellStart"/>
      <w:r w:rsidRPr="00ED5965">
        <w:rPr>
          <w:rFonts w:ascii="Bookman Old Style" w:hAnsi="Bookman Old Style"/>
        </w:rPr>
        <w:t>cell</w:t>
      </w:r>
      <w:proofErr w:type="spellEnd"/>
      <w:r w:rsidRPr="00ED5965">
        <w:rPr>
          <w:rFonts w:ascii="Bookman Old Style" w:hAnsi="Bookman Old Style"/>
        </w:rPr>
        <w:t>. +39 339 7097061</w:t>
      </w:r>
    </w:p>
    <w:p w:rsidR="00ED5965" w:rsidRPr="00ED5965" w:rsidRDefault="00ED5965" w:rsidP="00ED5965">
      <w:pPr>
        <w:pStyle w:val="NormaleWeb"/>
        <w:spacing w:before="0" w:beforeAutospacing="0" w:after="0" w:afterAutospacing="0"/>
        <w:rPr>
          <w:rFonts w:ascii="Bookman Old Style" w:hAnsi="Bookman Old Style"/>
        </w:rPr>
      </w:pPr>
      <w:r w:rsidRPr="00ED5965">
        <w:rPr>
          <w:rFonts w:ascii="Bookman Old Style" w:hAnsi="Bookman Old Style"/>
        </w:rPr>
        <w:t xml:space="preserve">Simona Marini, </w:t>
      </w:r>
      <w:proofErr w:type="spellStart"/>
      <w:r w:rsidRPr="00ED5965">
        <w:rPr>
          <w:rFonts w:ascii="Bookman Old Style" w:hAnsi="Bookman Old Style"/>
        </w:rPr>
        <w:t>cell</w:t>
      </w:r>
      <w:proofErr w:type="spellEnd"/>
      <w:r w:rsidRPr="00ED5965">
        <w:rPr>
          <w:rFonts w:ascii="Bookman Old Style" w:hAnsi="Bookman Old Style"/>
        </w:rPr>
        <w:t>. +39 393 9570691  </w:t>
      </w:r>
    </w:p>
    <w:p w:rsidR="00ED5965" w:rsidRPr="00ED5965" w:rsidRDefault="00ED5965" w:rsidP="00ED5965">
      <w:pPr>
        <w:pStyle w:val="NormaleWeb"/>
        <w:spacing w:before="0" w:beforeAutospacing="0" w:after="0" w:afterAutospacing="0"/>
        <w:rPr>
          <w:rFonts w:ascii="Bookman Old Style" w:hAnsi="Bookman Old Style"/>
        </w:rPr>
      </w:pPr>
      <w:r w:rsidRPr="00ED5965">
        <w:rPr>
          <w:rFonts w:ascii="Bookman Old Style" w:hAnsi="Bookman Old Style"/>
        </w:rPr>
        <w:t>festivaldellavalleditria.it</w:t>
      </w:r>
    </w:p>
    <w:p w:rsidR="003B6E5B" w:rsidRPr="00810777" w:rsidRDefault="003B6E5B" w:rsidP="003B6E5B">
      <w:pPr>
        <w:pStyle w:val="NormaleWeb"/>
        <w:spacing w:before="0" w:beforeAutospacing="0" w:after="0" w:afterAutospacing="0"/>
        <w:rPr>
          <w:rFonts w:ascii="Bookman Old Style" w:hAnsi="Bookman Old Style"/>
        </w:rPr>
      </w:pPr>
    </w:p>
    <w:sectPr w:rsidR="003B6E5B" w:rsidRPr="00810777" w:rsidSect="004E4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D7" w:rsidRDefault="00C11DD7" w:rsidP="00D9397A">
      <w:r>
        <w:separator/>
      </w:r>
    </w:p>
  </w:endnote>
  <w:endnote w:type="continuationSeparator" w:id="0">
    <w:p w:rsidR="00C11DD7" w:rsidRDefault="00C11DD7" w:rsidP="00D9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D7" w:rsidRDefault="00C11DD7" w:rsidP="00D9397A">
      <w:r>
        <w:separator/>
      </w:r>
    </w:p>
  </w:footnote>
  <w:footnote w:type="continuationSeparator" w:id="0">
    <w:p w:rsidR="00C11DD7" w:rsidRDefault="00C11DD7" w:rsidP="00D939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E5B"/>
    <w:rsid w:val="00033212"/>
    <w:rsid w:val="0003458B"/>
    <w:rsid w:val="00034C6C"/>
    <w:rsid w:val="00035AEB"/>
    <w:rsid w:val="00073523"/>
    <w:rsid w:val="00246474"/>
    <w:rsid w:val="00252D23"/>
    <w:rsid w:val="00292327"/>
    <w:rsid w:val="002D1609"/>
    <w:rsid w:val="00306EA4"/>
    <w:rsid w:val="0031679B"/>
    <w:rsid w:val="00391175"/>
    <w:rsid w:val="003B6E5B"/>
    <w:rsid w:val="00430BB1"/>
    <w:rsid w:val="00445B90"/>
    <w:rsid w:val="004A72E6"/>
    <w:rsid w:val="004B7BF6"/>
    <w:rsid w:val="004C58C6"/>
    <w:rsid w:val="004D22EC"/>
    <w:rsid w:val="004E41BE"/>
    <w:rsid w:val="005646B4"/>
    <w:rsid w:val="005A0DDF"/>
    <w:rsid w:val="005A2D56"/>
    <w:rsid w:val="005A36BE"/>
    <w:rsid w:val="00602FCA"/>
    <w:rsid w:val="00612CBE"/>
    <w:rsid w:val="006A400B"/>
    <w:rsid w:val="007F4D24"/>
    <w:rsid w:val="00810777"/>
    <w:rsid w:val="00810A51"/>
    <w:rsid w:val="00836FFA"/>
    <w:rsid w:val="0086624A"/>
    <w:rsid w:val="008A0CB4"/>
    <w:rsid w:val="008B48D8"/>
    <w:rsid w:val="008D6F48"/>
    <w:rsid w:val="008E75E2"/>
    <w:rsid w:val="008E7DEC"/>
    <w:rsid w:val="00942323"/>
    <w:rsid w:val="009754E3"/>
    <w:rsid w:val="00A85729"/>
    <w:rsid w:val="00AA6066"/>
    <w:rsid w:val="00B049FA"/>
    <w:rsid w:val="00B11BA7"/>
    <w:rsid w:val="00B15822"/>
    <w:rsid w:val="00B27E2A"/>
    <w:rsid w:val="00B4487A"/>
    <w:rsid w:val="00B76122"/>
    <w:rsid w:val="00B962BE"/>
    <w:rsid w:val="00BA7BE0"/>
    <w:rsid w:val="00BC7240"/>
    <w:rsid w:val="00BD1E38"/>
    <w:rsid w:val="00C06A98"/>
    <w:rsid w:val="00C11DD7"/>
    <w:rsid w:val="00C36BA1"/>
    <w:rsid w:val="00C447B5"/>
    <w:rsid w:val="00CB02B7"/>
    <w:rsid w:val="00CC309F"/>
    <w:rsid w:val="00CE1B2F"/>
    <w:rsid w:val="00D41037"/>
    <w:rsid w:val="00D9397A"/>
    <w:rsid w:val="00D9548A"/>
    <w:rsid w:val="00DD5D3C"/>
    <w:rsid w:val="00DF54E6"/>
    <w:rsid w:val="00E373D3"/>
    <w:rsid w:val="00E54D9B"/>
    <w:rsid w:val="00E76706"/>
    <w:rsid w:val="00EC31C4"/>
    <w:rsid w:val="00ED5965"/>
    <w:rsid w:val="00F03996"/>
    <w:rsid w:val="00F27E26"/>
    <w:rsid w:val="00F35DC5"/>
    <w:rsid w:val="00F4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E5B"/>
  </w:style>
  <w:style w:type="paragraph" w:styleId="Titolo1">
    <w:name w:val="heading 1"/>
    <w:basedOn w:val="Normale"/>
    <w:next w:val="Normale"/>
    <w:link w:val="Titolo1Carattere"/>
    <w:uiPriority w:val="9"/>
    <w:qFormat/>
    <w:rsid w:val="003B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E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E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E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E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E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E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E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E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E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E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E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E5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B6E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39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97A"/>
  </w:style>
  <w:style w:type="paragraph" w:styleId="Pidipagina">
    <w:name w:val="footer"/>
    <w:basedOn w:val="Normale"/>
    <w:link w:val="PidipaginaCarattere"/>
    <w:uiPriority w:val="99"/>
    <w:unhideWhenUsed/>
    <w:rsid w:val="00D939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97A"/>
  </w:style>
  <w:style w:type="character" w:styleId="Rimandonotaapidipagina">
    <w:name w:val="footnote reference"/>
    <w:basedOn w:val="Carpredefinitoparagrafo"/>
    <w:uiPriority w:val="99"/>
    <w:semiHidden/>
    <w:unhideWhenUsed/>
    <w:rsid w:val="00F470F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12CBE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12CB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4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79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03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36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4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7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7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8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74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4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5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45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03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7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04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8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2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50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14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0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66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23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Perini</dc:creator>
  <cp:lastModifiedBy>Annalisa.Latartara</cp:lastModifiedBy>
  <cp:revision>2</cp:revision>
  <dcterms:created xsi:type="dcterms:W3CDTF">2024-12-30T11:09:00Z</dcterms:created>
  <dcterms:modified xsi:type="dcterms:W3CDTF">2024-12-30T11:09:00Z</dcterms:modified>
</cp:coreProperties>
</file>