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B0" w:rsidRDefault="00DC0DB1" w:rsidP="005831B0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21665" cy="739140"/>
            <wp:effectExtent l="19050" t="0" r="6985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B0" w:rsidRPr="00EF0192" w:rsidRDefault="005831B0" w:rsidP="005831B0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5831B0" w:rsidRPr="003118F9" w:rsidRDefault="005831B0" w:rsidP="005831B0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5831B0" w:rsidRDefault="005831B0" w:rsidP="005831B0">
      <w:pPr>
        <w:pStyle w:val="Intestazione"/>
      </w:pPr>
    </w:p>
    <w:p w:rsidR="005831B0" w:rsidRDefault="005831B0" w:rsidP="005831B0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41156F" w:rsidRDefault="00D700DA" w:rsidP="005831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C178BD">
        <w:rPr>
          <w:rFonts w:ascii="Times New Roman" w:hAnsi="Times New Roman"/>
          <w:sz w:val="24"/>
          <w:szCs w:val="24"/>
        </w:rPr>
        <w:t>13</w:t>
      </w:r>
      <w:r w:rsidR="00F30587">
        <w:rPr>
          <w:rFonts w:ascii="Times New Roman" w:hAnsi="Times New Roman"/>
          <w:sz w:val="24"/>
          <w:szCs w:val="24"/>
        </w:rPr>
        <w:t xml:space="preserve"> novembre</w:t>
      </w:r>
      <w:r w:rsidR="005831B0">
        <w:rPr>
          <w:rFonts w:ascii="Times New Roman" w:hAnsi="Times New Roman"/>
          <w:sz w:val="24"/>
          <w:szCs w:val="24"/>
        </w:rPr>
        <w:t xml:space="preserve"> 2024</w:t>
      </w:r>
    </w:p>
    <w:p w:rsidR="000811B5" w:rsidRDefault="000811B5" w:rsidP="005831B0">
      <w:pPr>
        <w:jc w:val="both"/>
        <w:rPr>
          <w:rFonts w:ascii="Times New Roman" w:hAnsi="Times New Roman"/>
          <w:sz w:val="24"/>
          <w:szCs w:val="24"/>
        </w:rPr>
      </w:pPr>
    </w:p>
    <w:p w:rsidR="00F30587" w:rsidRDefault="007C01CD" w:rsidP="0095693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La Città di Martina incontra Jago, scultore di fama internazionale</w:t>
      </w:r>
    </w:p>
    <w:p w:rsidR="002801DE" w:rsidRDefault="002801DE" w:rsidP="006829F9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:rsidR="00C178BD" w:rsidRDefault="00C178BD" w:rsidP="00083EAC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C178BD">
        <w:rPr>
          <w:rFonts w:ascii="Times New Roman" w:hAnsi="Times New Roman"/>
          <w:b/>
          <w:sz w:val="24"/>
          <w:szCs w:val="24"/>
        </w:rPr>
        <w:t>Giovedì 21 Novembre, alle 20.30,</w:t>
      </w:r>
      <w:r w:rsidRPr="00C178BD">
        <w:rPr>
          <w:rFonts w:ascii="Times New Roman" w:hAnsi="Times New Roman"/>
          <w:sz w:val="24"/>
          <w:szCs w:val="24"/>
        </w:rPr>
        <w:t xml:space="preserve"> presso la </w:t>
      </w:r>
      <w:r w:rsidRPr="00C178BD">
        <w:rPr>
          <w:rFonts w:ascii="Times New Roman" w:hAnsi="Times New Roman"/>
          <w:b/>
          <w:sz w:val="24"/>
          <w:szCs w:val="24"/>
        </w:rPr>
        <w:t xml:space="preserve">Biblioteca Comunale Isidoro </w:t>
      </w:r>
      <w:proofErr w:type="spellStart"/>
      <w:r w:rsidRPr="00C178BD">
        <w:rPr>
          <w:rFonts w:ascii="Times New Roman" w:hAnsi="Times New Roman"/>
          <w:b/>
          <w:sz w:val="24"/>
          <w:szCs w:val="24"/>
        </w:rPr>
        <w:t>Chirulli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(Palazzo Ducale)</w:t>
      </w:r>
      <w:r w:rsidRPr="00C178BD">
        <w:rPr>
          <w:rFonts w:ascii="Times New Roman" w:hAnsi="Times New Roman"/>
          <w:b/>
          <w:sz w:val="24"/>
          <w:szCs w:val="24"/>
        </w:rPr>
        <w:t>,</w:t>
      </w:r>
      <w:r w:rsidR="007C01CD">
        <w:rPr>
          <w:rFonts w:ascii="Times New Roman" w:hAnsi="Times New Roman"/>
          <w:sz w:val="24"/>
          <w:szCs w:val="24"/>
        </w:rPr>
        <w:t xml:space="preserve"> la C</w:t>
      </w:r>
      <w:r w:rsidRPr="00C178BD">
        <w:rPr>
          <w:rFonts w:ascii="Times New Roman" w:hAnsi="Times New Roman"/>
          <w:sz w:val="24"/>
          <w:szCs w:val="24"/>
        </w:rPr>
        <w:t xml:space="preserve">ittà di Martina Franca incontra lo scultore di fama internazionale </w:t>
      </w:r>
      <w:r w:rsidRPr="00C178BD">
        <w:rPr>
          <w:rFonts w:ascii="Times New Roman" w:hAnsi="Times New Roman"/>
          <w:b/>
          <w:sz w:val="24"/>
          <w:szCs w:val="24"/>
        </w:rPr>
        <w:t>Jago.</w:t>
      </w:r>
      <w:r w:rsidRPr="00C178BD">
        <w:rPr>
          <w:rFonts w:ascii="Times New Roman" w:hAnsi="Times New Roman"/>
          <w:sz w:val="24"/>
          <w:szCs w:val="24"/>
        </w:rPr>
        <w:t xml:space="preserve"> </w:t>
      </w:r>
    </w:p>
    <w:p w:rsidR="00C178BD" w:rsidRDefault="00C178BD" w:rsidP="00083EAC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C178BD">
        <w:rPr>
          <w:rFonts w:ascii="Times New Roman" w:hAnsi="Times New Roman"/>
          <w:sz w:val="24"/>
          <w:szCs w:val="24"/>
        </w:rPr>
        <w:t xml:space="preserve">L’iniziativa di altissima valenza culturale è </w:t>
      </w:r>
      <w:r w:rsidR="003961A6">
        <w:rPr>
          <w:rFonts w:ascii="Times New Roman" w:hAnsi="Times New Roman"/>
          <w:sz w:val="24"/>
          <w:szCs w:val="24"/>
        </w:rPr>
        <w:t xml:space="preserve">patrocinata e sostenuta </w:t>
      </w:r>
      <w:r w:rsidRPr="00C178BD">
        <w:rPr>
          <w:rFonts w:ascii="Times New Roman" w:hAnsi="Times New Roman"/>
          <w:sz w:val="24"/>
          <w:szCs w:val="24"/>
        </w:rPr>
        <w:t>dall’Amministrazione Comunale per il tramite dell’Assessorato alle Attivi</w:t>
      </w:r>
      <w:r>
        <w:rPr>
          <w:rFonts w:ascii="Times New Roman" w:hAnsi="Times New Roman"/>
          <w:sz w:val="24"/>
          <w:szCs w:val="24"/>
        </w:rPr>
        <w:t xml:space="preserve">tà Culturali e allo Spettacolo. </w:t>
      </w:r>
      <w:r w:rsidRPr="00C178BD">
        <w:rPr>
          <w:rFonts w:ascii="Times New Roman" w:hAnsi="Times New Roman"/>
          <w:sz w:val="24"/>
          <w:szCs w:val="24"/>
        </w:rPr>
        <w:t>L’artista dialogherà con Daniela Del Moro, storica e critica d’arte.</w:t>
      </w:r>
    </w:p>
    <w:p w:rsidR="00083EAC" w:rsidRDefault="004C29CE" w:rsidP="00083EAC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Jago, pseudonimo di Jacopo </w:t>
      </w:r>
      <w:proofErr w:type="spellStart"/>
      <w:r>
        <w:rPr>
          <w:rFonts w:ascii="Times New Roman" w:hAnsi="Times New Roman"/>
          <w:sz w:val="24"/>
          <w:szCs w:val="24"/>
        </w:rPr>
        <w:t>Cardillo</w:t>
      </w:r>
      <w:proofErr w:type="spellEnd"/>
      <w:r>
        <w:rPr>
          <w:rFonts w:ascii="Times New Roman" w:hAnsi="Times New Roman"/>
          <w:sz w:val="24"/>
          <w:szCs w:val="24"/>
        </w:rPr>
        <w:t xml:space="preserve">, è nato ad </w:t>
      </w:r>
      <w:proofErr w:type="spellStart"/>
      <w:r>
        <w:rPr>
          <w:rFonts w:ascii="Times New Roman" w:hAnsi="Times New Roman"/>
          <w:sz w:val="24"/>
          <w:szCs w:val="24"/>
        </w:rPr>
        <w:t>Anagni</w:t>
      </w:r>
      <w:proofErr w:type="spellEnd"/>
      <w:r>
        <w:rPr>
          <w:rFonts w:ascii="Times New Roman" w:hAnsi="Times New Roman"/>
          <w:sz w:val="24"/>
          <w:szCs w:val="24"/>
        </w:rPr>
        <w:t xml:space="preserve"> nel 1987, artista di fama internazionale è apprezzato in tutto il mondo e le sue opere sono valutate milioni di euro. </w:t>
      </w:r>
    </w:p>
    <w:p w:rsidR="00C178BD" w:rsidRPr="00083EAC" w:rsidRDefault="004C29CE" w:rsidP="00083EAC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/>
          <w:i/>
          <w:sz w:val="24"/>
          <w:szCs w:val="24"/>
        </w:rPr>
        <w:t>“Siamo on</w:t>
      </w:r>
      <w:r w:rsidR="00C178BD" w:rsidRPr="00C178BD">
        <w:rPr>
          <w:rFonts w:ascii="Times New Roman" w:hAnsi="Times New Roman"/>
          <w:i/>
          <w:sz w:val="24"/>
          <w:szCs w:val="24"/>
        </w:rPr>
        <w:t>orati di accogliere nella biblioteca del Palazzo Ducale di Martina Franca una delle figure più importanti dell’arte italiana, riconosciuto in tutto il mondo. Sarà un’occasione per dialogare con un artista i cui lavori scultorei rappresentano un unicum a livello mondiale e lo dimostrano i numerosi riconoscimenti ottenuti. Siamo certi che la partecipazione di cittadini e turisti sarà garantita dall’interesse e dall’attrattiva che le sue opere hanno suscitato in tutti coloro che hanno avuto il privilegio di ammirarle”,</w:t>
      </w:r>
      <w:r w:rsidR="00C178BD" w:rsidRPr="00C178BD">
        <w:rPr>
          <w:rFonts w:ascii="Times New Roman" w:hAnsi="Times New Roman"/>
          <w:sz w:val="24"/>
          <w:szCs w:val="24"/>
        </w:rPr>
        <w:t xml:space="preserve"> hanno dichiarato il </w:t>
      </w:r>
      <w:r w:rsidR="00C178BD" w:rsidRPr="00C178BD">
        <w:rPr>
          <w:rFonts w:ascii="Times New Roman" w:hAnsi="Times New Roman"/>
          <w:b/>
          <w:sz w:val="24"/>
          <w:szCs w:val="24"/>
        </w:rPr>
        <w:t xml:space="preserve">Sindaco Gianfranco </w:t>
      </w:r>
      <w:proofErr w:type="spellStart"/>
      <w:r w:rsidR="00C178BD" w:rsidRPr="00C178BD">
        <w:rPr>
          <w:rFonts w:ascii="Times New Roman" w:hAnsi="Times New Roman"/>
          <w:b/>
          <w:sz w:val="24"/>
          <w:szCs w:val="24"/>
        </w:rPr>
        <w:t>Palmisano</w:t>
      </w:r>
      <w:proofErr w:type="spellEnd"/>
      <w:r w:rsidR="00C178BD" w:rsidRPr="00C178BD">
        <w:rPr>
          <w:rFonts w:ascii="Times New Roman" w:hAnsi="Times New Roman"/>
          <w:b/>
          <w:sz w:val="24"/>
          <w:szCs w:val="24"/>
        </w:rPr>
        <w:t xml:space="preserve"> e l’Assessore alle Attività Culturali Carlo </w:t>
      </w:r>
      <w:proofErr w:type="spellStart"/>
      <w:r w:rsidR="00C178BD" w:rsidRPr="00C178BD">
        <w:rPr>
          <w:rFonts w:ascii="Times New Roman" w:hAnsi="Times New Roman"/>
          <w:b/>
          <w:sz w:val="24"/>
          <w:szCs w:val="24"/>
        </w:rPr>
        <w:t>Dilonardo</w:t>
      </w:r>
      <w:proofErr w:type="spellEnd"/>
      <w:r w:rsidR="00C178BD" w:rsidRPr="00C178BD">
        <w:rPr>
          <w:rFonts w:ascii="Times New Roman" w:hAnsi="Times New Roman"/>
          <w:b/>
          <w:sz w:val="24"/>
          <w:szCs w:val="24"/>
        </w:rPr>
        <w:t>.</w:t>
      </w:r>
    </w:p>
    <w:sectPr w:rsidR="00C178BD" w:rsidRPr="00083EAC" w:rsidSect="006D6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75C74A8"/>
    <w:lvl w:ilvl="0" w:tplc="FFFFFFFF">
      <w:numFmt w:val="bullet"/>
      <w:lvlText w:val="-"/>
      <w:lvlJc w:val="left"/>
      <w:pPr>
        <w:ind w:left="360" w:hanging="360"/>
      </w:pPr>
      <w:rPr>
        <w:rFonts w:ascii="Georgia" w:eastAsia="Calibri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5F41F1"/>
    <w:multiLevelType w:val="hybridMultilevel"/>
    <w:tmpl w:val="E5C66B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F3021"/>
    <w:rsid w:val="00023501"/>
    <w:rsid w:val="000302A4"/>
    <w:rsid w:val="000441B7"/>
    <w:rsid w:val="000811B5"/>
    <w:rsid w:val="00083EAC"/>
    <w:rsid w:val="000A5A67"/>
    <w:rsid w:val="000D4FBD"/>
    <w:rsid w:val="000F7F05"/>
    <w:rsid w:val="00103586"/>
    <w:rsid w:val="00106CE2"/>
    <w:rsid w:val="0012391B"/>
    <w:rsid w:val="00132A9F"/>
    <w:rsid w:val="00142361"/>
    <w:rsid w:val="00175855"/>
    <w:rsid w:val="001E4DAE"/>
    <w:rsid w:val="00206B49"/>
    <w:rsid w:val="00216711"/>
    <w:rsid w:val="002519D1"/>
    <w:rsid w:val="002602D6"/>
    <w:rsid w:val="00262131"/>
    <w:rsid w:val="002801DE"/>
    <w:rsid w:val="002E05D9"/>
    <w:rsid w:val="002E0BB2"/>
    <w:rsid w:val="003010F0"/>
    <w:rsid w:val="00324512"/>
    <w:rsid w:val="00375556"/>
    <w:rsid w:val="003951F5"/>
    <w:rsid w:val="003961A6"/>
    <w:rsid w:val="003A4A2B"/>
    <w:rsid w:val="003E53BE"/>
    <w:rsid w:val="003F3021"/>
    <w:rsid w:val="003F42AF"/>
    <w:rsid w:val="003F45F0"/>
    <w:rsid w:val="0041156F"/>
    <w:rsid w:val="00426B15"/>
    <w:rsid w:val="00454F27"/>
    <w:rsid w:val="00461570"/>
    <w:rsid w:val="004A1B71"/>
    <w:rsid w:val="004A3BBD"/>
    <w:rsid w:val="004C29CE"/>
    <w:rsid w:val="004D28C6"/>
    <w:rsid w:val="004E34BC"/>
    <w:rsid w:val="00523592"/>
    <w:rsid w:val="00526812"/>
    <w:rsid w:val="0055164E"/>
    <w:rsid w:val="005831B0"/>
    <w:rsid w:val="00593726"/>
    <w:rsid w:val="005A3558"/>
    <w:rsid w:val="005D629C"/>
    <w:rsid w:val="00626B43"/>
    <w:rsid w:val="00636217"/>
    <w:rsid w:val="00644024"/>
    <w:rsid w:val="00654A7C"/>
    <w:rsid w:val="006829F9"/>
    <w:rsid w:val="00687763"/>
    <w:rsid w:val="00696216"/>
    <w:rsid w:val="006D629B"/>
    <w:rsid w:val="006F7CEE"/>
    <w:rsid w:val="00700ABD"/>
    <w:rsid w:val="00711A07"/>
    <w:rsid w:val="007161B7"/>
    <w:rsid w:val="0072409C"/>
    <w:rsid w:val="007A638D"/>
    <w:rsid w:val="007C01CD"/>
    <w:rsid w:val="007E6EDE"/>
    <w:rsid w:val="008007B7"/>
    <w:rsid w:val="00801BEC"/>
    <w:rsid w:val="008033FA"/>
    <w:rsid w:val="00807C27"/>
    <w:rsid w:val="008415B6"/>
    <w:rsid w:val="0084371A"/>
    <w:rsid w:val="00857CAF"/>
    <w:rsid w:val="008669CC"/>
    <w:rsid w:val="008813C8"/>
    <w:rsid w:val="008919F2"/>
    <w:rsid w:val="008956FD"/>
    <w:rsid w:val="00933765"/>
    <w:rsid w:val="00956938"/>
    <w:rsid w:val="00A165D0"/>
    <w:rsid w:val="00A213E2"/>
    <w:rsid w:val="00A354E1"/>
    <w:rsid w:val="00A60DDC"/>
    <w:rsid w:val="00A84C00"/>
    <w:rsid w:val="00AC6E74"/>
    <w:rsid w:val="00AE2247"/>
    <w:rsid w:val="00AE56C6"/>
    <w:rsid w:val="00AE64BB"/>
    <w:rsid w:val="00B431B1"/>
    <w:rsid w:val="00B66355"/>
    <w:rsid w:val="00B863FE"/>
    <w:rsid w:val="00BB75E9"/>
    <w:rsid w:val="00BD51DD"/>
    <w:rsid w:val="00C14EC9"/>
    <w:rsid w:val="00C178BD"/>
    <w:rsid w:val="00C571C9"/>
    <w:rsid w:val="00C64716"/>
    <w:rsid w:val="00C65A94"/>
    <w:rsid w:val="00C66F40"/>
    <w:rsid w:val="00C953D1"/>
    <w:rsid w:val="00CA2C89"/>
    <w:rsid w:val="00CD02B5"/>
    <w:rsid w:val="00CE0623"/>
    <w:rsid w:val="00CE4F10"/>
    <w:rsid w:val="00CF0509"/>
    <w:rsid w:val="00CF2A0E"/>
    <w:rsid w:val="00D0603E"/>
    <w:rsid w:val="00D200D9"/>
    <w:rsid w:val="00D24269"/>
    <w:rsid w:val="00D422B6"/>
    <w:rsid w:val="00D4592D"/>
    <w:rsid w:val="00D56218"/>
    <w:rsid w:val="00D700DA"/>
    <w:rsid w:val="00D80E53"/>
    <w:rsid w:val="00D86573"/>
    <w:rsid w:val="00D93052"/>
    <w:rsid w:val="00DB0631"/>
    <w:rsid w:val="00DB5CED"/>
    <w:rsid w:val="00DC0DB1"/>
    <w:rsid w:val="00E019B9"/>
    <w:rsid w:val="00E324AB"/>
    <w:rsid w:val="00E3782A"/>
    <w:rsid w:val="00E51DA2"/>
    <w:rsid w:val="00E53011"/>
    <w:rsid w:val="00E87D33"/>
    <w:rsid w:val="00EA1D5B"/>
    <w:rsid w:val="00EA2F1A"/>
    <w:rsid w:val="00EA487E"/>
    <w:rsid w:val="00EA4D53"/>
    <w:rsid w:val="00EC225D"/>
    <w:rsid w:val="00EC423F"/>
    <w:rsid w:val="00ED212B"/>
    <w:rsid w:val="00EF61A8"/>
    <w:rsid w:val="00F12E33"/>
    <w:rsid w:val="00F30587"/>
    <w:rsid w:val="00F45232"/>
    <w:rsid w:val="00F50652"/>
    <w:rsid w:val="00F62330"/>
    <w:rsid w:val="00F62797"/>
    <w:rsid w:val="00F717B1"/>
    <w:rsid w:val="00FA5A1D"/>
    <w:rsid w:val="00FD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29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31B0"/>
    <w:pPr>
      <w:tabs>
        <w:tab w:val="center" w:pos="4819"/>
        <w:tab w:val="right" w:pos="9638"/>
      </w:tabs>
      <w:spacing w:after="160" w:line="259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1B0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4236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631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link w:val="ParagrafoelencoCarattere"/>
    <w:uiPriority w:val="1"/>
    <w:qFormat/>
    <w:rsid w:val="00CE0623"/>
    <w:pPr>
      <w:widowControl w:val="0"/>
      <w:suppressAutoHyphens/>
      <w:autoSpaceDE w:val="0"/>
      <w:autoSpaceDN w:val="0"/>
      <w:spacing w:after="0" w:line="240" w:lineRule="auto"/>
      <w:ind w:left="112" w:hanging="359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CE0623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Annalisa.Latartara</dc:creator>
  <cp:lastModifiedBy>Annalisa.Latartara</cp:lastModifiedBy>
  <cp:revision>7</cp:revision>
  <cp:lastPrinted>2024-11-07T12:20:00Z</cp:lastPrinted>
  <dcterms:created xsi:type="dcterms:W3CDTF">2024-11-13T08:45:00Z</dcterms:created>
  <dcterms:modified xsi:type="dcterms:W3CDTF">2024-11-13T13:56:00Z</dcterms:modified>
</cp:coreProperties>
</file>