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16" w:rsidRPr="00FF223C" w:rsidRDefault="00735C16" w:rsidP="00735C16">
      <w:pPr>
        <w:jc w:val="both"/>
        <w:rPr>
          <w:rFonts w:asciiTheme="minorHAnsi" w:eastAsia="Times New Roman" w:hAnsiTheme="minorHAnsi" w:cstheme="minorHAnsi"/>
        </w:rPr>
      </w:pPr>
    </w:p>
    <w:p w:rsidR="00A566A9" w:rsidRPr="00FF223C" w:rsidRDefault="00A566A9" w:rsidP="00FF223C">
      <w:pPr>
        <w:jc w:val="center"/>
        <w:rPr>
          <w:rFonts w:asciiTheme="minorHAnsi" w:eastAsia="Times New Roman" w:hAnsiTheme="minorHAnsi" w:cstheme="minorHAnsi"/>
          <w:b/>
          <w:bCs/>
        </w:rPr>
      </w:pPr>
      <w:r w:rsidRPr="00FF223C">
        <w:rPr>
          <w:rFonts w:asciiTheme="minorHAnsi" w:eastAsia="Times New Roman" w:hAnsiTheme="minorHAnsi" w:cstheme="minorHAnsi"/>
          <w:b/>
          <w:bCs/>
        </w:rPr>
        <w:t>Comunicato Stampa</w:t>
      </w:r>
    </w:p>
    <w:p w:rsidR="00A566A9" w:rsidRPr="00FF223C" w:rsidRDefault="00A566A9" w:rsidP="00FF223C">
      <w:pPr>
        <w:jc w:val="center"/>
        <w:rPr>
          <w:rFonts w:asciiTheme="minorHAnsi" w:eastAsia="Times New Roman" w:hAnsiTheme="minorHAnsi" w:cstheme="minorHAnsi"/>
          <w:i/>
          <w:iCs/>
        </w:rPr>
      </w:pPr>
      <w:r w:rsidRPr="00FF223C">
        <w:rPr>
          <w:rFonts w:asciiTheme="minorHAnsi" w:eastAsia="Times New Roman" w:hAnsiTheme="minorHAnsi" w:cstheme="minorHAnsi"/>
          <w:i/>
          <w:iCs/>
        </w:rPr>
        <w:t>(con preghiera di diffusione)</w:t>
      </w:r>
    </w:p>
    <w:p w:rsidR="00FF223C" w:rsidRPr="00FF223C" w:rsidRDefault="00FF223C" w:rsidP="00FF223C">
      <w:pPr>
        <w:jc w:val="both"/>
        <w:rPr>
          <w:rFonts w:asciiTheme="minorHAnsi" w:eastAsia="Times New Roman" w:hAnsiTheme="minorHAnsi" w:cstheme="minorHAnsi"/>
          <w:i/>
          <w:iCs/>
        </w:rPr>
      </w:pPr>
    </w:p>
    <w:p w:rsidR="00C32BEA" w:rsidRDefault="00C32BEA" w:rsidP="00C32BEA">
      <w:pPr>
        <w:jc w:val="center"/>
        <w:rPr>
          <w:rFonts w:asciiTheme="minorHAnsi" w:eastAsia="Times New Roman" w:hAnsiTheme="minorHAnsi" w:cstheme="minorHAnsi"/>
          <w:b/>
          <w:bCs/>
        </w:rPr>
      </w:pPr>
      <w:r w:rsidRPr="00C32BEA">
        <w:rPr>
          <w:rFonts w:asciiTheme="minorHAnsi" w:eastAsia="Times New Roman" w:hAnsiTheme="minorHAnsi" w:cstheme="minorHAnsi"/>
          <w:b/>
          <w:bCs/>
        </w:rPr>
        <w:t xml:space="preserve">UN ALTRO GENERE DI FORZA FESTIVAL: </w:t>
      </w:r>
    </w:p>
    <w:p w:rsidR="00C32BEA" w:rsidRDefault="00C32BEA" w:rsidP="00C32BEA">
      <w:pPr>
        <w:jc w:val="center"/>
        <w:rPr>
          <w:rFonts w:asciiTheme="minorHAnsi" w:eastAsia="Times New Roman" w:hAnsiTheme="minorHAnsi" w:cstheme="minorHAnsi"/>
          <w:b/>
          <w:bCs/>
        </w:rPr>
      </w:pPr>
      <w:r w:rsidRPr="00C32BEA">
        <w:rPr>
          <w:rFonts w:asciiTheme="minorHAnsi" w:eastAsia="Times New Roman" w:hAnsiTheme="minorHAnsi" w:cstheme="minorHAnsi"/>
          <w:b/>
          <w:bCs/>
        </w:rPr>
        <w:t>APPUNTAMENTO A MARTINA FRANCA DAL 24 AL 26 OTTOBRE</w:t>
      </w:r>
    </w:p>
    <w:p w:rsidR="00C32BEA" w:rsidRPr="00C32BEA" w:rsidRDefault="00C32BEA" w:rsidP="00C32BEA">
      <w:pPr>
        <w:jc w:val="center"/>
        <w:rPr>
          <w:rFonts w:asciiTheme="minorHAnsi" w:eastAsia="Times New Roman" w:hAnsiTheme="minorHAnsi" w:cstheme="minorHAnsi"/>
          <w:b/>
          <w:bCs/>
        </w:rPr>
      </w:pPr>
    </w:p>
    <w:p w:rsidR="00FF223C" w:rsidRDefault="00CD689E" w:rsidP="00FF223C">
      <w:pPr>
        <w:jc w:val="both"/>
        <w:rPr>
          <w:rFonts w:asciiTheme="minorHAnsi" w:eastAsia="Times New Roman" w:hAnsiTheme="minorHAnsi" w:cstheme="minorHAnsi"/>
          <w:i/>
          <w:iCs/>
        </w:rPr>
      </w:pPr>
      <w:r>
        <w:rPr>
          <w:rFonts w:asciiTheme="minorHAnsi" w:eastAsia="Times New Roman" w:hAnsiTheme="minorHAnsi" w:cstheme="minorHAnsi"/>
          <w:i/>
          <w:iCs/>
        </w:rPr>
        <w:t>Tre giorni di l</w:t>
      </w:r>
      <w:r w:rsidR="00C32BEA">
        <w:rPr>
          <w:rFonts w:asciiTheme="minorHAnsi" w:eastAsia="Times New Roman" w:hAnsiTheme="minorHAnsi" w:cstheme="minorHAnsi"/>
          <w:i/>
          <w:iCs/>
        </w:rPr>
        <w:t>aboratori, libri, arte, musica e teatro</w:t>
      </w:r>
      <w:r>
        <w:rPr>
          <w:rFonts w:asciiTheme="minorHAnsi" w:eastAsia="Times New Roman" w:hAnsiTheme="minorHAnsi" w:cstheme="minorHAnsi"/>
          <w:i/>
          <w:iCs/>
        </w:rPr>
        <w:t xml:space="preserve"> per esplorare il concetto di “Corpo-Territorio” delle donne</w:t>
      </w:r>
      <w:r w:rsidR="00C32BEA">
        <w:rPr>
          <w:rFonts w:asciiTheme="minorHAnsi" w:eastAsia="Times New Roman" w:hAnsiTheme="minorHAnsi" w:cstheme="minorHAnsi"/>
          <w:i/>
          <w:iCs/>
        </w:rPr>
        <w:t xml:space="preserve">: </w:t>
      </w:r>
      <w:r>
        <w:rPr>
          <w:rFonts w:asciiTheme="minorHAnsi" w:eastAsia="Times New Roman" w:hAnsiTheme="minorHAnsi" w:cstheme="minorHAnsi"/>
          <w:i/>
          <w:iCs/>
        </w:rPr>
        <w:t xml:space="preserve">torna, </w:t>
      </w:r>
      <w:r w:rsidR="00C32BEA">
        <w:rPr>
          <w:rFonts w:asciiTheme="minorHAnsi" w:eastAsia="Times New Roman" w:hAnsiTheme="minorHAnsi" w:cstheme="minorHAnsi"/>
          <w:i/>
          <w:iCs/>
        </w:rPr>
        <w:t>a Martina Franca</w:t>
      </w:r>
      <w:r>
        <w:rPr>
          <w:rFonts w:asciiTheme="minorHAnsi" w:eastAsia="Times New Roman" w:hAnsiTheme="minorHAnsi" w:cstheme="minorHAnsi"/>
          <w:i/>
          <w:iCs/>
        </w:rPr>
        <w:t xml:space="preserve">, </w:t>
      </w:r>
      <w:r w:rsidR="00C32BEA">
        <w:rPr>
          <w:rFonts w:asciiTheme="minorHAnsi" w:eastAsia="Times New Roman" w:hAnsiTheme="minorHAnsi" w:cstheme="minorHAnsi"/>
          <w:i/>
          <w:iCs/>
        </w:rPr>
        <w:t>la II edizione di Un Altro Genere di Forza</w:t>
      </w:r>
      <w:r>
        <w:rPr>
          <w:rFonts w:asciiTheme="minorHAnsi" w:eastAsia="Times New Roman" w:hAnsiTheme="minorHAnsi" w:cstheme="minorHAnsi"/>
          <w:i/>
          <w:iCs/>
        </w:rPr>
        <w:t>, il festival che rielabora il concetto di forza come strumento di cura, autodeterminazione e consapevolezza</w:t>
      </w:r>
    </w:p>
    <w:p w:rsidR="00C32BEA" w:rsidRPr="00C32BEA" w:rsidRDefault="00CD689E" w:rsidP="00CD689E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D</w:t>
      </w:r>
      <w:r w:rsidR="00C32BEA" w:rsidRPr="00C32BEA">
        <w:rPr>
          <w:rFonts w:asciiTheme="minorHAnsi" w:eastAsia="Times New Roman" w:hAnsiTheme="minorHAnsi" w:cstheme="minorHAnsi"/>
        </w:rPr>
        <w:t>opo il successo della prima edizione, torna a Martina Franca</w:t>
      </w:r>
      <w:r w:rsidR="00030B9A">
        <w:rPr>
          <w:rFonts w:asciiTheme="minorHAnsi" w:eastAsia="Times New Roman" w:hAnsiTheme="minorHAnsi" w:cstheme="minorHAnsi"/>
        </w:rPr>
        <w:t xml:space="preserve">, </w:t>
      </w:r>
      <w:r w:rsidR="00030B9A" w:rsidRPr="00C32BEA">
        <w:rPr>
          <w:rFonts w:asciiTheme="minorHAnsi" w:eastAsia="Times New Roman" w:hAnsiTheme="minorHAnsi" w:cstheme="minorHAnsi"/>
        </w:rPr>
        <w:t xml:space="preserve">dal </w:t>
      </w:r>
      <w:r w:rsidR="00030B9A" w:rsidRPr="00C32BEA">
        <w:rPr>
          <w:rFonts w:asciiTheme="minorHAnsi" w:eastAsia="Times New Roman" w:hAnsiTheme="minorHAnsi" w:cstheme="minorHAnsi"/>
          <w:b/>
          <w:bCs/>
        </w:rPr>
        <w:t>24 al 26 ottobre 2025,</w:t>
      </w:r>
      <w:r w:rsidR="00030B9A" w:rsidRPr="00C32BEA">
        <w:rPr>
          <w:rFonts w:asciiTheme="minorHAnsi" w:eastAsia="Times New Roman" w:hAnsiTheme="minorHAnsi" w:cstheme="minorHAnsi"/>
        </w:rPr>
        <w:t xml:space="preserve"> </w:t>
      </w:r>
      <w:r w:rsidR="00030B9A">
        <w:rPr>
          <w:rFonts w:asciiTheme="minorHAnsi" w:eastAsia="Times New Roman" w:hAnsiTheme="minorHAnsi" w:cstheme="minorHAnsi"/>
        </w:rPr>
        <w:t>“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Un Altro Genere di Forza Festival</w:t>
      </w:r>
      <w:r w:rsidR="00030B9A">
        <w:rPr>
          <w:rFonts w:asciiTheme="minorHAnsi" w:eastAsia="Times New Roman" w:hAnsiTheme="minorHAnsi" w:cstheme="minorHAnsi"/>
          <w:b/>
          <w:bCs/>
        </w:rPr>
        <w:t xml:space="preserve">” </w:t>
      </w:r>
      <w:r>
        <w:rPr>
          <w:rFonts w:asciiTheme="minorHAnsi" w:eastAsia="Times New Roman" w:hAnsiTheme="minorHAnsi" w:cstheme="minorHAnsi"/>
        </w:rPr>
        <w:t>per una tre giorni di incontri, laboratori, libri, arte musica e teatro, che animeranno le sale de</w:t>
      </w:r>
      <w:r w:rsidR="00C32BEA" w:rsidRPr="00C32BEA">
        <w:rPr>
          <w:rFonts w:asciiTheme="minorHAnsi" w:eastAsia="Times New Roman" w:hAnsiTheme="minorHAnsi" w:cstheme="minorHAnsi"/>
        </w:rPr>
        <w:t xml:space="preserve">l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Palazzo Ducale e il Piccolo Teatro Comunale “Valerio Cappelli”.</w:t>
      </w:r>
      <w:r>
        <w:rPr>
          <w:rFonts w:asciiTheme="minorHAnsi" w:eastAsia="Times New Roman" w:hAnsiTheme="minorHAnsi" w:cstheme="minorHAnsi"/>
        </w:rPr>
        <w:t xml:space="preserve"> </w:t>
      </w:r>
      <w:r w:rsidR="00C32BEA" w:rsidRPr="00C32BEA">
        <w:rPr>
          <w:rFonts w:asciiTheme="minorHAnsi" w:eastAsia="Times New Roman" w:hAnsiTheme="minorHAnsi" w:cstheme="minorHAnsi"/>
        </w:rPr>
        <w:t xml:space="preserve">Un piccolo miracolo culturale e sociale, </w:t>
      </w:r>
      <w:r>
        <w:rPr>
          <w:rFonts w:asciiTheme="minorHAnsi" w:eastAsia="Times New Roman" w:hAnsiTheme="minorHAnsi" w:cstheme="minorHAnsi"/>
        </w:rPr>
        <w:t xml:space="preserve">ideato e organizzato da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Sud Est Donne</w:t>
      </w:r>
      <w:r w:rsidR="00C32BEA" w:rsidRPr="00C32BEA">
        <w:rPr>
          <w:rFonts w:asciiTheme="minorHAnsi" w:eastAsia="Times New Roman" w:hAnsiTheme="minorHAnsi" w:cstheme="minorHAnsi"/>
        </w:rPr>
        <w:t xml:space="preserve">, </w:t>
      </w:r>
      <w:r>
        <w:rPr>
          <w:rFonts w:asciiTheme="minorHAnsi" w:eastAsia="Times New Roman" w:hAnsiTheme="minorHAnsi" w:cstheme="minorHAnsi"/>
        </w:rPr>
        <w:t xml:space="preserve">grazie al contributo del </w:t>
      </w:r>
      <w:r w:rsidRPr="00D56F5E">
        <w:rPr>
          <w:rFonts w:asciiTheme="minorHAnsi" w:eastAsia="Times New Roman" w:hAnsiTheme="minorHAnsi" w:cstheme="minorHAnsi"/>
          <w:b/>
          <w:bCs/>
        </w:rPr>
        <w:t xml:space="preserve">Comune di Martina Franca, della Banca di Credito Cooperativo di Locorotondo, </w:t>
      </w:r>
      <w:r w:rsidR="00D56F5E">
        <w:rPr>
          <w:rFonts w:asciiTheme="minorHAnsi" w:eastAsia="Times New Roman" w:hAnsiTheme="minorHAnsi" w:cstheme="minorHAnsi"/>
          <w:b/>
          <w:bCs/>
        </w:rPr>
        <w:t>della</w:t>
      </w:r>
      <w:r w:rsidR="00C32BEA" w:rsidRPr="00C32BEA">
        <w:rPr>
          <w:rFonts w:asciiTheme="minorHAnsi" w:eastAsia="Times New Roman" w:hAnsiTheme="minorHAnsi" w:cstheme="minorHAnsi"/>
          <w:b/>
          <w:bCs/>
        </w:rPr>
        <w:t xml:space="preserve"> Regione Puglia attraverso il bando Futura – La Puglia per la parità, </w:t>
      </w:r>
      <w:r w:rsidRPr="00D56F5E">
        <w:rPr>
          <w:rFonts w:asciiTheme="minorHAnsi" w:eastAsia="Times New Roman" w:hAnsiTheme="minorHAnsi" w:cstheme="minorHAnsi"/>
          <w:b/>
          <w:bCs/>
        </w:rPr>
        <w:t xml:space="preserve">il supporto della Fondazione Una Nessuna Centomila </w:t>
      </w:r>
      <w:r w:rsidRPr="00D56F5E">
        <w:rPr>
          <w:rFonts w:asciiTheme="minorHAnsi" w:eastAsia="Times New Roman" w:hAnsiTheme="minorHAnsi" w:cstheme="minorHAnsi"/>
        </w:rPr>
        <w:t xml:space="preserve">e </w:t>
      </w:r>
      <w:r w:rsidR="00C32BEA" w:rsidRPr="00C32BEA">
        <w:rPr>
          <w:rFonts w:asciiTheme="minorHAnsi" w:eastAsia="Times New Roman" w:hAnsiTheme="minorHAnsi" w:cstheme="minorHAnsi"/>
        </w:rPr>
        <w:t>una rete di partner che hanno scelto di unire competenze e visioni per dare vita a uno spazio di libertà, confronto e formazione.</w:t>
      </w:r>
    </w:p>
    <w:p w:rsidR="00C32BEA" w:rsidRDefault="00C32BEA" w:rsidP="00C14A02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C32BEA">
        <w:rPr>
          <w:rFonts w:asciiTheme="minorHAnsi" w:eastAsia="Times New Roman" w:hAnsiTheme="minorHAnsi" w:cstheme="minorHAnsi"/>
        </w:rPr>
        <w:t xml:space="preserve">Fin dalla sua nascita, </w:t>
      </w:r>
      <w:r w:rsidR="00CD689E">
        <w:rPr>
          <w:rFonts w:asciiTheme="minorHAnsi" w:eastAsia="Times New Roman" w:hAnsiTheme="minorHAnsi" w:cstheme="minorHAnsi"/>
        </w:rPr>
        <w:t xml:space="preserve">infatti, </w:t>
      </w:r>
      <w:r w:rsidRPr="00C32BEA">
        <w:rPr>
          <w:rFonts w:asciiTheme="minorHAnsi" w:eastAsia="Times New Roman" w:hAnsiTheme="minorHAnsi" w:cstheme="minorHAnsi"/>
          <w:b/>
          <w:bCs/>
        </w:rPr>
        <w:t>Un Altro Genere di Forza</w:t>
      </w:r>
      <w:r w:rsidRPr="00C32BEA">
        <w:rPr>
          <w:rFonts w:asciiTheme="minorHAnsi" w:eastAsia="Times New Roman" w:hAnsiTheme="minorHAnsi" w:cstheme="minorHAnsi"/>
        </w:rPr>
        <w:t xml:space="preserve"> si interroga su come la forza possa trasformarsi in strumento di autodeterminazione, cura e consapevolezza. Questa seconda edizione, </w:t>
      </w:r>
      <w:r w:rsidR="00CD689E">
        <w:rPr>
          <w:rFonts w:asciiTheme="minorHAnsi" w:eastAsia="Times New Roman" w:hAnsiTheme="minorHAnsi" w:cstheme="minorHAnsi"/>
        </w:rPr>
        <w:t>sempre</w:t>
      </w:r>
      <w:r w:rsidRPr="00C32BEA">
        <w:rPr>
          <w:rFonts w:asciiTheme="minorHAnsi" w:eastAsia="Times New Roman" w:hAnsiTheme="minorHAnsi" w:cstheme="minorHAnsi"/>
        </w:rPr>
        <w:t xml:space="preserve"> dedicata al tema della forza, si concentra sul concetto di “</w:t>
      </w:r>
      <w:r w:rsidRPr="00C32BEA">
        <w:rPr>
          <w:rFonts w:asciiTheme="minorHAnsi" w:eastAsia="Times New Roman" w:hAnsiTheme="minorHAnsi" w:cstheme="minorHAnsi"/>
          <w:b/>
          <w:bCs/>
        </w:rPr>
        <w:t>Corpo-Territorio</w:t>
      </w:r>
      <w:r w:rsidRPr="00C32BEA">
        <w:rPr>
          <w:rFonts w:asciiTheme="minorHAnsi" w:eastAsia="Times New Roman" w:hAnsiTheme="minorHAnsi" w:cstheme="minorHAnsi"/>
        </w:rPr>
        <w:t>”,</w:t>
      </w:r>
      <w:r w:rsidR="00CD689E">
        <w:rPr>
          <w:rFonts w:asciiTheme="minorHAnsi" w:eastAsia="Times New Roman" w:hAnsiTheme="minorHAnsi" w:cstheme="minorHAnsi"/>
        </w:rPr>
        <w:t xml:space="preserve"> che, </w:t>
      </w:r>
      <w:r w:rsidR="00C14A02">
        <w:rPr>
          <w:rFonts w:asciiTheme="minorHAnsi" w:eastAsia="Times New Roman" w:hAnsiTheme="minorHAnsi" w:cstheme="minorHAnsi"/>
        </w:rPr>
        <w:t>ispirandosi</w:t>
      </w:r>
      <w:r w:rsidRPr="00C32BEA">
        <w:rPr>
          <w:rFonts w:asciiTheme="minorHAnsi" w:eastAsia="Times New Roman" w:hAnsiTheme="minorHAnsi" w:cstheme="minorHAnsi"/>
        </w:rPr>
        <w:t xml:space="preserve"> alle filosofie </w:t>
      </w:r>
      <w:proofErr w:type="spellStart"/>
      <w:r w:rsidRPr="00C32BEA">
        <w:rPr>
          <w:rFonts w:asciiTheme="minorHAnsi" w:eastAsia="Times New Roman" w:hAnsiTheme="minorHAnsi" w:cstheme="minorHAnsi"/>
        </w:rPr>
        <w:t>ecofemministe</w:t>
      </w:r>
      <w:proofErr w:type="spellEnd"/>
      <w:r w:rsidRPr="00C32BEA">
        <w:rPr>
          <w:rFonts w:asciiTheme="minorHAnsi" w:eastAsia="Times New Roman" w:hAnsiTheme="minorHAnsi" w:cstheme="minorHAnsi"/>
        </w:rPr>
        <w:t xml:space="preserve"> indigene</w:t>
      </w:r>
      <w:r w:rsidR="00CD689E">
        <w:rPr>
          <w:rFonts w:asciiTheme="minorHAnsi" w:eastAsia="Times New Roman" w:hAnsiTheme="minorHAnsi" w:cstheme="minorHAnsi"/>
        </w:rPr>
        <w:t xml:space="preserve">, </w:t>
      </w:r>
      <w:r w:rsidR="00C14A02">
        <w:rPr>
          <w:rFonts w:asciiTheme="minorHAnsi" w:eastAsia="Times New Roman" w:hAnsiTheme="minorHAnsi" w:cstheme="minorHAnsi"/>
        </w:rPr>
        <w:t>esplora</w:t>
      </w:r>
      <w:r w:rsidRPr="00C32BEA">
        <w:rPr>
          <w:rFonts w:asciiTheme="minorHAnsi" w:eastAsia="Times New Roman" w:hAnsiTheme="minorHAnsi" w:cstheme="minorHAnsi"/>
        </w:rPr>
        <w:t xml:space="preserve"> il </w:t>
      </w:r>
      <w:r w:rsidRPr="00C32BEA">
        <w:rPr>
          <w:rFonts w:asciiTheme="minorHAnsi" w:eastAsia="Times New Roman" w:hAnsiTheme="minorHAnsi" w:cstheme="minorHAnsi"/>
          <w:b/>
          <w:bCs/>
        </w:rPr>
        <w:t>legame tra corpo e spazio</w:t>
      </w:r>
      <w:r w:rsidRPr="00C32BEA">
        <w:rPr>
          <w:rFonts w:asciiTheme="minorHAnsi" w:eastAsia="Times New Roman" w:hAnsiTheme="minorHAnsi" w:cstheme="minorHAnsi"/>
        </w:rPr>
        <w:t xml:space="preserve">, </w:t>
      </w:r>
      <w:r w:rsidRPr="00C32BEA">
        <w:rPr>
          <w:rFonts w:asciiTheme="minorHAnsi" w:eastAsia="Times New Roman" w:hAnsiTheme="minorHAnsi" w:cstheme="minorHAnsi"/>
          <w:b/>
          <w:bCs/>
        </w:rPr>
        <w:t>tra diritti e autodeterminazione</w:t>
      </w:r>
      <w:r w:rsidRPr="00C32BEA">
        <w:rPr>
          <w:rFonts w:asciiTheme="minorHAnsi" w:eastAsia="Times New Roman" w:hAnsiTheme="minorHAnsi" w:cstheme="minorHAnsi"/>
        </w:rPr>
        <w:t>, tra ecologia e giustizia di genere</w:t>
      </w:r>
      <w:r w:rsidR="00C14A02">
        <w:rPr>
          <w:rFonts w:asciiTheme="minorHAnsi" w:eastAsia="Times New Roman" w:hAnsiTheme="minorHAnsi" w:cstheme="minorHAnsi"/>
        </w:rPr>
        <w:t xml:space="preserve"> in </w:t>
      </w:r>
      <w:r w:rsidRPr="00C32BEA">
        <w:rPr>
          <w:rFonts w:asciiTheme="minorHAnsi" w:eastAsia="Times New Roman" w:hAnsiTheme="minorHAnsi" w:cstheme="minorHAnsi"/>
        </w:rPr>
        <w:t>un dialogo aperto tra pensiero, arte e attivismo, con uno sguardo solidale rivolto anche alla Palestina, dove la resistenza quotidiana continua a invocare libertà e dignità.</w:t>
      </w:r>
    </w:p>
    <w:p w:rsidR="00C32BEA" w:rsidRPr="00C32BEA" w:rsidRDefault="00C14A02" w:rsidP="00252A6F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D56F5E">
        <w:rPr>
          <w:rFonts w:asciiTheme="minorHAnsi" w:eastAsia="Times New Roman" w:hAnsiTheme="minorHAnsi" w:cstheme="minorHAnsi"/>
          <w:b/>
          <w:bCs/>
        </w:rPr>
        <w:t xml:space="preserve">Il </w:t>
      </w:r>
      <w:r w:rsidR="00252A6F" w:rsidRPr="00D56F5E">
        <w:rPr>
          <w:rFonts w:asciiTheme="minorHAnsi" w:eastAsia="Times New Roman" w:hAnsiTheme="minorHAnsi" w:cstheme="minorHAnsi"/>
          <w:b/>
          <w:bCs/>
        </w:rPr>
        <w:t xml:space="preserve">programma, fittissimo di appuntamenti tutti gratuiti, avrà inizio nel pomeriggio di venerdì 24 ottobre, nella Sala degli Uccelli del Palazzo Ducale di Martina Franca, </w:t>
      </w:r>
      <w:r w:rsidR="00426A7C" w:rsidRPr="00D56F5E">
        <w:rPr>
          <w:rFonts w:asciiTheme="minorHAnsi" w:eastAsia="Times New Roman" w:hAnsiTheme="minorHAnsi" w:cstheme="minorHAnsi"/>
          <w:b/>
          <w:bCs/>
        </w:rPr>
        <w:t xml:space="preserve">alle h. 19, </w:t>
      </w:r>
      <w:r w:rsidR="00252A6F">
        <w:rPr>
          <w:rFonts w:asciiTheme="minorHAnsi" w:eastAsia="Times New Roman" w:hAnsiTheme="minorHAnsi" w:cstheme="minorHAnsi"/>
        </w:rPr>
        <w:t xml:space="preserve">con la presentazione del libro </w:t>
      </w:r>
      <w:r w:rsidR="00C32BEA" w:rsidRPr="00C32BEA">
        <w:rPr>
          <w:rFonts w:asciiTheme="minorHAnsi" w:eastAsia="Times New Roman" w:hAnsiTheme="minorHAnsi" w:cstheme="minorHAnsi"/>
          <w:i/>
          <w:iCs/>
        </w:rPr>
        <w:t>“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Muoversi nello spazio senza chiedere permesso. Autodifesa e autocoscienza combattente femminista</w:t>
      </w:r>
      <w:r w:rsidR="00C32BEA" w:rsidRPr="00C32BEA">
        <w:rPr>
          <w:rFonts w:asciiTheme="minorHAnsi" w:eastAsia="Times New Roman" w:hAnsiTheme="minorHAnsi" w:cstheme="minorHAnsi"/>
          <w:i/>
          <w:iCs/>
        </w:rPr>
        <w:t>”</w:t>
      </w:r>
      <w:r w:rsidR="00426A7C">
        <w:rPr>
          <w:rFonts w:ascii="Times New Roman" w:eastAsia="Times New Roman" w:hAnsi="Times New Roman" w:cs="Times New Roman"/>
        </w:rPr>
        <w:t xml:space="preserve"> </w:t>
      </w:r>
      <w:r w:rsidR="00C32BEA" w:rsidRPr="00C32BEA">
        <w:rPr>
          <w:rFonts w:asciiTheme="minorHAnsi" w:eastAsia="Times New Roman" w:hAnsiTheme="minorHAnsi" w:cstheme="minorHAnsi"/>
        </w:rPr>
        <w:t xml:space="preserve">di </w:t>
      </w:r>
      <w:r w:rsidR="00426A7C" w:rsidRPr="00426A7C">
        <w:rPr>
          <w:rFonts w:asciiTheme="minorHAnsi" w:eastAsia="Times New Roman" w:hAnsiTheme="minorHAnsi" w:cstheme="minorHAnsi"/>
        </w:rPr>
        <w:t xml:space="preserve">e con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Alessandra Chiricosta</w:t>
      </w:r>
      <w:r w:rsidR="00C32BEA" w:rsidRPr="00C32BEA">
        <w:rPr>
          <w:rFonts w:asciiTheme="minorHAnsi" w:eastAsia="Times New Roman" w:hAnsiTheme="minorHAnsi" w:cstheme="minorHAnsi"/>
        </w:rPr>
        <w:t xml:space="preserve">, docente e ricercatrice nel campo degli studi di genere, in dialogo con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 xml:space="preserve">Angela </w:t>
      </w:r>
      <w:proofErr w:type="spellStart"/>
      <w:r w:rsidR="00C32BEA" w:rsidRPr="00C32BEA">
        <w:rPr>
          <w:rFonts w:asciiTheme="minorHAnsi" w:eastAsia="Times New Roman" w:hAnsiTheme="minorHAnsi" w:cstheme="minorHAnsi"/>
          <w:b/>
          <w:bCs/>
        </w:rPr>
        <w:t>Lacitignola</w:t>
      </w:r>
      <w:proofErr w:type="spellEnd"/>
      <w:r w:rsidR="00C32BEA" w:rsidRPr="00C32BEA">
        <w:rPr>
          <w:rFonts w:asciiTheme="minorHAnsi" w:eastAsia="Times New Roman" w:hAnsiTheme="minorHAnsi" w:cstheme="minorHAnsi"/>
        </w:rPr>
        <w:t xml:space="preserve"> e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Sandra Patricia Zapata</w:t>
      </w:r>
      <w:r w:rsidR="00C32BEA" w:rsidRPr="00C32BEA">
        <w:rPr>
          <w:rFonts w:asciiTheme="minorHAnsi" w:eastAsia="Times New Roman" w:hAnsiTheme="minorHAnsi" w:cstheme="minorHAnsi"/>
        </w:rPr>
        <w:t xml:space="preserve"> di Sud Est Donne.</w:t>
      </w:r>
      <w:r w:rsidR="00C32BEA" w:rsidRPr="00C32BEA">
        <w:rPr>
          <w:rFonts w:asciiTheme="minorHAnsi" w:eastAsia="Times New Roman" w:hAnsiTheme="minorHAnsi" w:cstheme="minorHAnsi"/>
        </w:rPr>
        <w:br/>
        <w:t xml:space="preserve">A seguire, il debutto del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Quartetto d’archi “Sud Est Donne”</w:t>
      </w:r>
      <w:r w:rsidR="00C32BEA" w:rsidRPr="00C32BEA">
        <w:rPr>
          <w:rFonts w:asciiTheme="minorHAnsi" w:eastAsia="Times New Roman" w:hAnsiTheme="minorHAnsi" w:cstheme="minorHAnsi"/>
        </w:rPr>
        <w:t>, con un concerto di musica classica che intreccia sensibilità e sguardi femminili.</w:t>
      </w:r>
    </w:p>
    <w:p w:rsidR="00426A7C" w:rsidRDefault="00426A7C" w:rsidP="00426A7C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</w:rPr>
        <w:t>L’intensa giornata di s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abato 25 ottobre</w:t>
      </w:r>
      <w:r w:rsidR="00C32BEA" w:rsidRPr="00C32BEA">
        <w:rPr>
          <w:rFonts w:asciiTheme="minorHAnsi" w:eastAsia="Times New Roman" w:hAnsiTheme="minorHAnsi" w:cstheme="minorHAnsi"/>
        </w:rPr>
        <w:t xml:space="preserve">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 xml:space="preserve">si apre </w:t>
      </w:r>
      <w:r w:rsidRPr="00D56F5E">
        <w:rPr>
          <w:rFonts w:asciiTheme="minorHAnsi" w:eastAsia="Times New Roman" w:hAnsiTheme="minorHAnsi" w:cstheme="minorHAnsi"/>
          <w:b/>
          <w:bCs/>
        </w:rPr>
        <w:t xml:space="preserve">alle ore 9.30, nella Sala Multimediale del Palazzo Ducale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 xml:space="preserve">con la lezione–workshop </w:t>
      </w:r>
      <w:r w:rsidR="00C32BEA" w:rsidRPr="00C32BEA">
        <w:rPr>
          <w:rFonts w:asciiTheme="minorHAnsi" w:eastAsia="Times New Roman" w:hAnsiTheme="minorHAnsi" w:cstheme="minorHAnsi"/>
          <w:b/>
          <w:bCs/>
          <w:i/>
          <w:iCs/>
        </w:rPr>
        <w:t>“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Corpi, spazio, corpi-territorio</w:t>
      </w:r>
      <w:r w:rsidR="00C32BEA" w:rsidRPr="00C32BEA">
        <w:rPr>
          <w:rFonts w:asciiTheme="minorHAnsi" w:eastAsia="Times New Roman" w:hAnsiTheme="minorHAnsi" w:cstheme="minorHAnsi"/>
          <w:b/>
          <w:bCs/>
          <w:i/>
          <w:iCs/>
        </w:rPr>
        <w:t>”</w:t>
      </w:r>
      <w:r w:rsidR="00C32BEA" w:rsidRPr="00C32BEA">
        <w:rPr>
          <w:rFonts w:asciiTheme="minorHAnsi" w:eastAsia="Times New Roman" w:hAnsiTheme="minorHAnsi" w:cstheme="minorHAnsi"/>
        </w:rPr>
        <w:t xml:space="preserve"> condotta da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Alessandra Chiricosta</w:t>
      </w:r>
      <w:r w:rsidR="00C32BEA" w:rsidRPr="00C32BEA">
        <w:rPr>
          <w:rFonts w:asciiTheme="minorHAnsi" w:eastAsia="Times New Roman" w:hAnsiTheme="minorHAnsi" w:cstheme="minorHAnsi"/>
        </w:rPr>
        <w:t xml:space="preserve"> e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Federica Castelli</w:t>
      </w:r>
      <w:r>
        <w:rPr>
          <w:rFonts w:asciiTheme="minorHAnsi" w:eastAsia="Times New Roman" w:hAnsiTheme="minorHAnsi" w:cstheme="minorHAnsi"/>
        </w:rPr>
        <w:t xml:space="preserve">; alle ore 12.00, ci si sposta presso il Corridoio delle Sale D’Avalos per </w:t>
      </w:r>
      <w:r w:rsidR="004A5500">
        <w:rPr>
          <w:rFonts w:asciiTheme="minorHAnsi" w:eastAsia="Times New Roman" w:hAnsiTheme="minorHAnsi" w:cstheme="minorHAnsi"/>
        </w:rPr>
        <w:t xml:space="preserve">i saluti </w:t>
      </w:r>
      <w:r w:rsidR="004A5500">
        <w:rPr>
          <w:rFonts w:asciiTheme="minorHAnsi" w:eastAsia="Times New Roman" w:hAnsiTheme="minorHAnsi" w:cstheme="minorHAnsi"/>
        </w:rPr>
        <w:lastRenderedPageBreak/>
        <w:t>istituzionali e</w:t>
      </w:r>
      <w:r w:rsidR="00C32BEA" w:rsidRPr="00C32BEA">
        <w:rPr>
          <w:rFonts w:asciiTheme="minorHAnsi" w:eastAsia="Times New Roman" w:hAnsiTheme="minorHAnsi" w:cstheme="minorHAnsi"/>
        </w:rPr>
        <w:t xml:space="preserve"> l’inaugurazione dell’installazione artistica </w:t>
      </w:r>
      <w:r w:rsidR="00C32BEA" w:rsidRPr="00C32BEA">
        <w:rPr>
          <w:rFonts w:asciiTheme="minorHAnsi" w:eastAsia="Times New Roman" w:hAnsiTheme="minorHAnsi" w:cstheme="minorHAnsi"/>
          <w:i/>
          <w:iCs/>
        </w:rPr>
        <w:t>“</w:t>
      </w:r>
      <w:r w:rsidR="00C32BEA" w:rsidRPr="00C32BEA">
        <w:rPr>
          <w:rFonts w:asciiTheme="minorHAnsi" w:eastAsia="Times New Roman" w:hAnsiTheme="minorHAnsi" w:cstheme="minorHAnsi"/>
          <w:b/>
          <w:bCs/>
        </w:rPr>
        <w:t>LIBERATA – Trame di parole che resistono</w:t>
      </w:r>
      <w:r w:rsidR="00C32BEA" w:rsidRPr="00C32BEA">
        <w:rPr>
          <w:rFonts w:asciiTheme="minorHAnsi" w:eastAsia="Times New Roman" w:hAnsiTheme="minorHAnsi" w:cstheme="minorHAnsi"/>
          <w:i/>
          <w:iCs/>
        </w:rPr>
        <w:t>”</w:t>
      </w:r>
      <w:r w:rsidR="00C32BEA" w:rsidRPr="00C32BEA">
        <w:rPr>
          <w:rFonts w:asciiTheme="minorHAnsi" w:eastAsia="Times New Roman" w:hAnsiTheme="minorHAnsi" w:cstheme="minorHAnsi"/>
        </w:rPr>
        <w:t xml:space="preserve"> di </w:t>
      </w:r>
      <w:r w:rsidR="00C32BEA" w:rsidRPr="00C32BEA">
        <w:rPr>
          <w:rFonts w:asciiTheme="minorHAnsi" w:eastAsia="Times New Roman" w:hAnsiTheme="minorHAnsi" w:cstheme="minorHAnsi"/>
          <w:b/>
          <w:bCs/>
        </w:rPr>
        <w:t xml:space="preserve">Ira </w:t>
      </w:r>
      <w:proofErr w:type="spellStart"/>
      <w:r w:rsidR="00C32BEA" w:rsidRPr="00C32BEA">
        <w:rPr>
          <w:rFonts w:asciiTheme="minorHAnsi" w:eastAsia="Times New Roman" w:hAnsiTheme="minorHAnsi" w:cstheme="minorHAnsi"/>
          <w:b/>
          <w:bCs/>
        </w:rPr>
        <w:t>Panduku</w:t>
      </w:r>
      <w:proofErr w:type="spellEnd"/>
      <w:r w:rsidR="00C32BEA" w:rsidRPr="00C32BEA">
        <w:rPr>
          <w:rFonts w:asciiTheme="minorHAnsi" w:eastAsia="Times New Roman" w:hAnsiTheme="minorHAnsi" w:cstheme="minorHAnsi"/>
        </w:rPr>
        <w:t>, omaggio alle voci femminili cancellate dalla storia.</w:t>
      </w:r>
    </w:p>
    <w:p w:rsidR="004A5500" w:rsidRDefault="00C32BEA" w:rsidP="00426A7C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C32BEA">
        <w:rPr>
          <w:rFonts w:asciiTheme="minorHAnsi" w:eastAsia="Times New Roman" w:hAnsiTheme="minorHAnsi" w:cstheme="minorHAnsi"/>
        </w:rPr>
        <w:br/>
        <w:t xml:space="preserve">Nel pomeriggio, due laboratori paralleli: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alle ore 15.00,</w:t>
      </w:r>
      <w:r w:rsidR="004A5500">
        <w:rPr>
          <w:rFonts w:asciiTheme="minorHAnsi" w:eastAsia="Times New Roman" w:hAnsiTheme="minorHAnsi" w:cstheme="minorHAnsi"/>
        </w:rPr>
        <w:t xml:space="preserve"> presso la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Biblioteca Comunale</w:t>
      </w:r>
      <w:r w:rsidR="00D56F5E">
        <w:rPr>
          <w:rFonts w:asciiTheme="minorHAnsi" w:eastAsia="Times New Roman" w:hAnsiTheme="minorHAnsi" w:cstheme="minorHAnsi"/>
          <w:b/>
          <w:bCs/>
        </w:rPr>
        <w:t>,</w:t>
      </w:r>
      <w:r w:rsidR="004A5500">
        <w:rPr>
          <w:rFonts w:asciiTheme="minorHAnsi" w:eastAsia="Times New Roman" w:hAnsiTheme="minorHAnsi" w:cstheme="minorHAnsi"/>
        </w:rPr>
        <w:t xml:space="preserve"> </w:t>
      </w:r>
      <w:r w:rsidR="004A5500" w:rsidRPr="00C32BEA">
        <w:rPr>
          <w:rFonts w:asciiTheme="minorHAnsi" w:eastAsia="Times New Roman" w:hAnsiTheme="minorHAnsi" w:cstheme="minorHAnsi"/>
          <w:b/>
          <w:bCs/>
        </w:rPr>
        <w:t>Paola Cellamare</w:t>
      </w:r>
      <w:r w:rsidR="004A5500" w:rsidRPr="00C32BEA">
        <w:rPr>
          <w:rFonts w:asciiTheme="minorHAnsi" w:eastAsia="Times New Roman" w:hAnsiTheme="minorHAnsi" w:cstheme="minorHAnsi"/>
        </w:rPr>
        <w:t xml:space="preserve"> e </w:t>
      </w:r>
      <w:r w:rsidR="004A5500" w:rsidRPr="00C32BEA">
        <w:rPr>
          <w:rFonts w:asciiTheme="minorHAnsi" w:eastAsia="Times New Roman" w:hAnsiTheme="minorHAnsi" w:cstheme="minorHAnsi"/>
          <w:b/>
          <w:bCs/>
        </w:rPr>
        <w:t>Sandra Patricia Zapata</w:t>
      </w:r>
      <w:r w:rsidR="004A5500" w:rsidRPr="00C32BEA">
        <w:rPr>
          <w:rFonts w:asciiTheme="minorHAnsi" w:eastAsia="Times New Roman" w:hAnsiTheme="minorHAnsi" w:cstheme="minorHAnsi"/>
          <w:i/>
          <w:iCs/>
        </w:rPr>
        <w:t xml:space="preserve"> </w:t>
      </w:r>
      <w:r w:rsidR="004A5500">
        <w:rPr>
          <w:rFonts w:asciiTheme="minorHAnsi" w:eastAsia="Times New Roman" w:hAnsiTheme="minorHAnsi" w:cstheme="minorHAnsi"/>
        </w:rPr>
        <w:t xml:space="preserve">condurranno il laboratorio di </w:t>
      </w:r>
      <w:r w:rsidR="00D56F5E">
        <w:rPr>
          <w:rFonts w:asciiTheme="minorHAnsi" w:eastAsia="Times New Roman" w:hAnsiTheme="minorHAnsi" w:cstheme="minorHAnsi"/>
        </w:rPr>
        <w:t>“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WenDo</w:t>
      </w:r>
      <w:proofErr w:type="spellEnd"/>
      <w:r w:rsidRPr="00C32BEA">
        <w:rPr>
          <w:rFonts w:asciiTheme="minorHAnsi" w:eastAsia="Times New Roman" w:hAnsiTheme="minorHAnsi" w:cstheme="minorHAnsi"/>
          <w:b/>
          <w:bCs/>
        </w:rPr>
        <w:t xml:space="preserve"> – Autodifesa femminista</w:t>
      </w:r>
      <w:r w:rsidR="00D56F5E">
        <w:rPr>
          <w:rFonts w:asciiTheme="minorHAnsi" w:eastAsia="Times New Roman" w:hAnsiTheme="minorHAnsi" w:cstheme="minorHAnsi"/>
          <w:b/>
          <w:bCs/>
        </w:rPr>
        <w:t>”</w:t>
      </w:r>
      <w:r w:rsidR="004A5500" w:rsidRPr="00D56F5E">
        <w:rPr>
          <w:rFonts w:asciiTheme="minorHAnsi" w:eastAsia="Times New Roman" w:hAnsiTheme="minorHAnsi" w:cstheme="minorHAnsi"/>
          <w:b/>
          <w:bCs/>
        </w:rPr>
        <w:t xml:space="preserve">, </w:t>
      </w:r>
      <w:r w:rsidR="004A5500">
        <w:rPr>
          <w:rFonts w:asciiTheme="minorHAnsi" w:eastAsia="Times New Roman" w:hAnsiTheme="minorHAnsi" w:cstheme="minorHAnsi"/>
        </w:rPr>
        <w:t>mentre nella Sala degli Uccelli si terrà il laboratorio</w:t>
      </w:r>
      <w:r w:rsidRPr="00C32BEA">
        <w:rPr>
          <w:rFonts w:asciiTheme="minorHAnsi" w:eastAsia="Times New Roman" w:hAnsiTheme="minorHAnsi" w:cstheme="minorHAnsi"/>
        </w:rPr>
        <w:t xml:space="preserve"> </w:t>
      </w:r>
      <w:r w:rsidRPr="00C32BEA">
        <w:rPr>
          <w:rFonts w:asciiTheme="minorHAnsi" w:eastAsia="Times New Roman" w:hAnsiTheme="minorHAnsi" w:cstheme="minorHAnsi"/>
          <w:b/>
          <w:bCs/>
        </w:rPr>
        <w:t>“Abitare il margine”</w:t>
      </w:r>
      <w:r w:rsidRPr="00C32BEA">
        <w:rPr>
          <w:rFonts w:asciiTheme="minorHAnsi" w:eastAsia="Times New Roman" w:hAnsiTheme="minorHAnsi" w:cstheme="minorHAnsi"/>
        </w:rPr>
        <w:t xml:space="preserve"> a cura di </w:t>
      </w:r>
      <w:r w:rsidRPr="00C32BEA">
        <w:rPr>
          <w:rFonts w:asciiTheme="minorHAnsi" w:eastAsia="Times New Roman" w:hAnsiTheme="minorHAnsi" w:cstheme="minorHAnsi"/>
          <w:b/>
          <w:bCs/>
        </w:rPr>
        <w:t xml:space="preserve">Gramigna </w:t>
      </w:r>
      <w:r w:rsidR="004A5500">
        <w:rPr>
          <w:rFonts w:asciiTheme="minorHAnsi" w:eastAsia="Times New Roman" w:hAnsiTheme="minorHAnsi" w:cstheme="minorHAnsi"/>
          <w:b/>
          <w:bCs/>
        </w:rPr>
        <w:t xml:space="preserve">L’Orto delle Donne </w:t>
      </w:r>
      <w:r w:rsidRPr="00C32BEA">
        <w:rPr>
          <w:rFonts w:asciiTheme="minorHAnsi" w:eastAsia="Times New Roman" w:hAnsiTheme="minorHAnsi" w:cstheme="minorHAnsi"/>
          <w:b/>
          <w:bCs/>
        </w:rPr>
        <w:t xml:space="preserve">– 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Tracanelupa</w:t>
      </w:r>
      <w:proofErr w:type="spellEnd"/>
      <w:r w:rsidRPr="00C32BEA">
        <w:rPr>
          <w:rFonts w:asciiTheme="minorHAnsi" w:eastAsia="Times New Roman" w:hAnsiTheme="minorHAnsi" w:cstheme="minorHAnsi"/>
        </w:rPr>
        <w:t>.</w:t>
      </w:r>
    </w:p>
    <w:p w:rsidR="00C32BEA" w:rsidRPr="00C32BEA" w:rsidRDefault="00C32BEA" w:rsidP="00426A7C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C32BEA">
        <w:rPr>
          <w:rFonts w:asciiTheme="minorHAnsi" w:eastAsia="Times New Roman" w:hAnsiTheme="minorHAnsi" w:cstheme="minorHAnsi"/>
        </w:rPr>
        <w:t>La serata prosegue</w:t>
      </w:r>
      <w:r w:rsidR="004A5500">
        <w:rPr>
          <w:rFonts w:asciiTheme="minorHAnsi" w:eastAsia="Times New Roman" w:hAnsiTheme="minorHAnsi" w:cstheme="minorHAnsi"/>
        </w:rPr>
        <w:t xml:space="preserve">,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dalle ore 19.30,</w:t>
      </w:r>
      <w:r w:rsidRPr="00C32BEA">
        <w:rPr>
          <w:rFonts w:asciiTheme="minorHAnsi" w:eastAsia="Times New Roman" w:hAnsiTheme="minorHAnsi" w:cstheme="minorHAnsi"/>
          <w:b/>
          <w:bCs/>
        </w:rPr>
        <w:t xml:space="preserve"> al Piccolo Teatro Comunale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V. Cappelli</w:t>
      </w:r>
      <w:r w:rsidR="004A5500">
        <w:rPr>
          <w:rFonts w:asciiTheme="minorHAnsi" w:eastAsia="Times New Roman" w:hAnsiTheme="minorHAnsi" w:cstheme="minorHAnsi"/>
        </w:rPr>
        <w:t xml:space="preserve"> c</w:t>
      </w:r>
      <w:r w:rsidRPr="00C32BEA">
        <w:rPr>
          <w:rFonts w:asciiTheme="minorHAnsi" w:eastAsia="Times New Roman" w:hAnsiTheme="minorHAnsi" w:cstheme="minorHAnsi"/>
        </w:rPr>
        <w:t xml:space="preserve">on la presentazione del libro </w:t>
      </w:r>
      <w:r w:rsidRPr="00C32BEA">
        <w:rPr>
          <w:rFonts w:asciiTheme="minorHAnsi" w:eastAsia="Times New Roman" w:hAnsiTheme="minorHAnsi" w:cstheme="minorHAnsi"/>
          <w:i/>
          <w:iCs/>
        </w:rPr>
        <w:t>“</w:t>
      </w:r>
      <w:r w:rsidRPr="00C32BEA">
        <w:rPr>
          <w:rFonts w:asciiTheme="minorHAnsi" w:eastAsia="Times New Roman" w:hAnsiTheme="minorHAnsi" w:cstheme="minorHAnsi"/>
          <w:b/>
          <w:bCs/>
        </w:rPr>
        <w:t>Bruci la città</w:t>
      </w:r>
      <w:r w:rsidRPr="00C32BEA">
        <w:rPr>
          <w:rFonts w:asciiTheme="minorHAnsi" w:eastAsia="Times New Roman" w:hAnsiTheme="minorHAnsi" w:cstheme="minorHAnsi"/>
          <w:i/>
          <w:iCs/>
        </w:rPr>
        <w:t>”</w:t>
      </w:r>
      <w:r w:rsidRPr="00C32BEA">
        <w:rPr>
          <w:rFonts w:asciiTheme="minorHAnsi" w:eastAsia="Times New Roman" w:hAnsiTheme="minorHAnsi" w:cstheme="minorHAnsi"/>
        </w:rPr>
        <w:t xml:space="preserve"> di </w:t>
      </w:r>
      <w:r w:rsidRPr="00C32BEA">
        <w:rPr>
          <w:rFonts w:asciiTheme="minorHAnsi" w:eastAsia="Times New Roman" w:hAnsiTheme="minorHAnsi" w:cstheme="minorHAnsi"/>
          <w:b/>
          <w:bCs/>
        </w:rPr>
        <w:t>Federica Castelli</w:t>
      </w:r>
      <w:r w:rsidRPr="00C32BEA">
        <w:rPr>
          <w:rFonts w:asciiTheme="minorHAnsi" w:eastAsia="Times New Roman" w:hAnsiTheme="minorHAnsi" w:cstheme="minorHAnsi"/>
        </w:rPr>
        <w:t xml:space="preserve">, un testo collettivo sull’attivismo urbano femminista, e con lo spettacolo </w:t>
      </w:r>
      <w:r w:rsidRPr="00C32BEA">
        <w:rPr>
          <w:rFonts w:asciiTheme="minorHAnsi" w:eastAsia="Times New Roman" w:hAnsiTheme="minorHAnsi" w:cstheme="minorHAnsi"/>
          <w:i/>
          <w:iCs/>
        </w:rPr>
        <w:t>“</w:t>
      </w:r>
      <w:r w:rsidRPr="00C32BEA">
        <w:rPr>
          <w:rFonts w:asciiTheme="minorHAnsi" w:eastAsia="Times New Roman" w:hAnsiTheme="minorHAnsi" w:cstheme="minorHAnsi"/>
          <w:b/>
          <w:bCs/>
        </w:rPr>
        <w:t>Maledetta primavera</w:t>
      </w:r>
      <w:r w:rsidRPr="00C32BEA">
        <w:rPr>
          <w:rFonts w:asciiTheme="minorHAnsi" w:eastAsia="Times New Roman" w:hAnsiTheme="minorHAnsi" w:cstheme="minorHAnsi"/>
          <w:i/>
          <w:iCs/>
        </w:rPr>
        <w:t>”</w:t>
      </w:r>
      <w:r w:rsidRPr="00C32BEA">
        <w:rPr>
          <w:rFonts w:asciiTheme="minorHAnsi" w:eastAsia="Times New Roman" w:hAnsiTheme="minorHAnsi" w:cstheme="minorHAnsi"/>
        </w:rPr>
        <w:t xml:space="preserve"> di </w:t>
      </w:r>
      <w:r w:rsidRPr="00C32BEA">
        <w:rPr>
          <w:rFonts w:asciiTheme="minorHAnsi" w:eastAsia="Times New Roman" w:hAnsiTheme="minorHAnsi" w:cstheme="minorHAnsi"/>
          <w:b/>
          <w:bCs/>
        </w:rPr>
        <w:t>Daria Paoletta</w:t>
      </w:r>
      <w:r w:rsidRPr="00C32BEA">
        <w:rPr>
          <w:rFonts w:asciiTheme="minorHAnsi" w:eastAsia="Times New Roman" w:hAnsiTheme="minorHAnsi" w:cstheme="minorHAnsi"/>
        </w:rPr>
        <w:t>, che riscrive con ironia e dolore il mito di Proserpina.</w:t>
      </w:r>
    </w:p>
    <w:p w:rsidR="004A5500" w:rsidRDefault="00C32BEA" w:rsidP="004A5500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C32BEA">
        <w:rPr>
          <w:rFonts w:asciiTheme="minorHAnsi" w:eastAsia="Times New Roman" w:hAnsiTheme="minorHAnsi" w:cstheme="minorHAnsi"/>
          <w:b/>
          <w:bCs/>
        </w:rPr>
        <w:t>Domenica 26 ottobre</w:t>
      </w:r>
      <w:r w:rsidR="004A5500">
        <w:rPr>
          <w:rFonts w:asciiTheme="minorHAnsi" w:eastAsia="Times New Roman" w:hAnsiTheme="minorHAnsi" w:cstheme="minorHAnsi"/>
        </w:rPr>
        <w:t xml:space="preserve">,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alle ore 9.30,</w:t>
      </w:r>
      <w:r w:rsidR="004A5500">
        <w:rPr>
          <w:rFonts w:asciiTheme="minorHAnsi" w:eastAsia="Times New Roman" w:hAnsiTheme="minorHAnsi" w:cstheme="minorHAnsi"/>
        </w:rPr>
        <w:t xml:space="preserve"> presso la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Biblioteca Comunale</w:t>
      </w:r>
      <w:r w:rsidR="004A5500">
        <w:rPr>
          <w:rFonts w:asciiTheme="minorHAnsi" w:eastAsia="Times New Roman" w:hAnsiTheme="minorHAnsi" w:cstheme="minorHAnsi"/>
        </w:rPr>
        <w:t>,</w:t>
      </w:r>
      <w:r w:rsidRPr="00C32BEA">
        <w:rPr>
          <w:rFonts w:asciiTheme="minorHAnsi" w:eastAsia="Times New Roman" w:hAnsiTheme="minorHAnsi" w:cstheme="minorHAnsi"/>
        </w:rPr>
        <w:t xml:space="preserve"> </w:t>
      </w:r>
      <w:r w:rsidRPr="00C32BEA">
        <w:rPr>
          <w:rFonts w:asciiTheme="minorHAnsi" w:eastAsia="Times New Roman" w:hAnsiTheme="minorHAnsi" w:cstheme="minorHAnsi"/>
          <w:b/>
          <w:bCs/>
        </w:rPr>
        <w:t>Alessandra Chiricosta</w:t>
      </w:r>
      <w:r w:rsidRPr="00C32BEA">
        <w:rPr>
          <w:rFonts w:asciiTheme="minorHAnsi" w:eastAsia="Times New Roman" w:hAnsiTheme="minorHAnsi" w:cstheme="minorHAnsi"/>
        </w:rPr>
        <w:t xml:space="preserve"> guiderà il laboratorio </w:t>
      </w:r>
      <w:r w:rsidRPr="00C32BEA">
        <w:rPr>
          <w:rFonts w:asciiTheme="minorHAnsi" w:eastAsia="Times New Roman" w:hAnsiTheme="minorHAnsi" w:cstheme="minorHAnsi"/>
          <w:i/>
          <w:iCs/>
        </w:rPr>
        <w:t>“</w:t>
      </w:r>
      <w:r w:rsidRPr="00C32BEA">
        <w:rPr>
          <w:rFonts w:asciiTheme="minorHAnsi" w:eastAsia="Times New Roman" w:hAnsiTheme="minorHAnsi" w:cstheme="minorHAnsi"/>
          <w:b/>
          <w:bCs/>
        </w:rPr>
        <w:t>Liberare il corpo-territorio</w:t>
      </w:r>
      <w:r w:rsidRPr="00C32BEA">
        <w:rPr>
          <w:rFonts w:asciiTheme="minorHAnsi" w:eastAsia="Times New Roman" w:hAnsiTheme="minorHAnsi" w:cstheme="minorHAnsi"/>
          <w:i/>
          <w:iCs/>
        </w:rPr>
        <w:t>”</w:t>
      </w:r>
      <w:r w:rsidRPr="00C32BEA">
        <w:rPr>
          <w:rFonts w:asciiTheme="minorHAnsi" w:eastAsia="Times New Roman" w:hAnsiTheme="minorHAnsi" w:cstheme="minorHAnsi"/>
        </w:rPr>
        <w:t xml:space="preserve">, </w:t>
      </w:r>
      <w:r w:rsidR="004A5500">
        <w:rPr>
          <w:rFonts w:asciiTheme="minorHAnsi" w:eastAsia="Times New Roman" w:hAnsiTheme="minorHAnsi" w:cstheme="minorHAnsi"/>
        </w:rPr>
        <w:t xml:space="preserve">mentre alle ore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11.00, presso la Sala Multimediale</w:t>
      </w:r>
      <w:r w:rsidR="004A5500">
        <w:rPr>
          <w:rFonts w:asciiTheme="minorHAnsi" w:eastAsia="Times New Roman" w:hAnsiTheme="minorHAnsi" w:cstheme="minorHAnsi"/>
        </w:rPr>
        <w:t xml:space="preserve"> sempre del Palazzo Ducale, si terrà il</w:t>
      </w:r>
      <w:r w:rsidRPr="00C32BEA">
        <w:rPr>
          <w:rFonts w:asciiTheme="minorHAnsi" w:eastAsia="Times New Roman" w:hAnsiTheme="minorHAnsi" w:cstheme="minorHAnsi"/>
        </w:rPr>
        <w:t xml:space="preserve"> seminario dell’avvocata </w:t>
      </w:r>
      <w:r w:rsidRPr="00C32BEA">
        <w:rPr>
          <w:rFonts w:asciiTheme="minorHAnsi" w:eastAsia="Times New Roman" w:hAnsiTheme="minorHAnsi" w:cstheme="minorHAnsi"/>
          <w:b/>
          <w:bCs/>
        </w:rPr>
        <w:t>Filomena Zaccaria</w:t>
      </w:r>
      <w:r w:rsidRPr="00C32BEA">
        <w:rPr>
          <w:rFonts w:asciiTheme="minorHAnsi" w:eastAsia="Times New Roman" w:hAnsiTheme="minorHAnsi" w:cstheme="minorHAnsi"/>
        </w:rPr>
        <w:t xml:space="preserve"> su </w:t>
      </w:r>
      <w:r w:rsidRPr="00C32BEA">
        <w:rPr>
          <w:rFonts w:asciiTheme="minorHAnsi" w:eastAsia="Times New Roman" w:hAnsiTheme="minorHAnsi" w:cstheme="minorHAnsi"/>
          <w:i/>
          <w:iCs/>
        </w:rPr>
        <w:t>“</w:t>
      </w:r>
      <w:r w:rsidRPr="00C32BEA">
        <w:rPr>
          <w:rFonts w:asciiTheme="minorHAnsi" w:eastAsia="Times New Roman" w:hAnsiTheme="minorHAnsi" w:cstheme="minorHAnsi"/>
          <w:b/>
          <w:bCs/>
        </w:rPr>
        <w:t>I diritti universali delle donne e il corpo violato dalla vittimizzazione secondaria”</w:t>
      </w:r>
      <w:r w:rsidRPr="00C32BEA">
        <w:rPr>
          <w:rFonts w:asciiTheme="minorHAnsi" w:eastAsia="Times New Roman" w:hAnsiTheme="minorHAnsi" w:cstheme="minorHAnsi"/>
        </w:rPr>
        <w:t>.</w:t>
      </w:r>
    </w:p>
    <w:p w:rsidR="00D56F5E" w:rsidRDefault="00C32BEA" w:rsidP="004A5500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C32BEA">
        <w:rPr>
          <w:rFonts w:asciiTheme="minorHAnsi" w:eastAsia="Times New Roman" w:hAnsiTheme="minorHAnsi" w:cstheme="minorHAnsi"/>
          <w:b/>
          <w:bCs/>
        </w:rPr>
        <w:t xml:space="preserve">Alle ore 12.00,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nel corridoio delle Sale D’Avalos</w:t>
      </w:r>
      <w:r w:rsidR="004A5500">
        <w:rPr>
          <w:rFonts w:asciiTheme="minorHAnsi" w:eastAsia="Times New Roman" w:hAnsiTheme="minorHAnsi" w:cstheme="minorHAnsi"/>
        </w:rPr>
        <w:t xml:space="preserve">, </w:t>
      </w:r>
      <w:r w:rsidRPr="00C32BEA">
        <w:rPr>
          <w:rFonts w:asciiTheme="minorHAnsi" w:eastAsia="Times New Roman" w:hAnsiTheme="minorHAnsi" w:cstheme="minorHAnsi"/>
        </w:rPr>
        <w:t xml:space="preserve">la maratona poetica </w:t>
      </w:r>
      <w:r w:rsidRPr="00C32BEA">
        <w:rPr>
          <w:rFonts w:asciiTheme="minorHAnsi" w:eastAsia="Times New Roman" w:hAnsiTheme="minorHAnsi" w:cstheme="minorHAnsi"/>
          <w:i/>
          <w:iCs/>
        </w:rPr>
        <w:t>“</w:t>
      </w:r>
      <w:r w:rsidRPr="00C32BEA">
        <w:rPr>
          <w:rFonts w:asciiTheme="minorHAnsi" w:eastAsia="Times New Roman" w:hAnsiTheme="minorHAnsi" w:cstheme="minorHAnsi"/>
          <w:b/>
          <w:bCs/>
        </w:rPr>
        <w:t>Versi femministi</w:t>
      </w:r>
      <w:r w:rsidRPr="00C32BEA">
        <w:rPr>
          <w:rFonts w:asciiTheme="minorHAnsi" w:eastAsia="Times New Roman" w:hAnsiTheme="minorHAnsi" w:cstheme="minorHAnsi"/>
          <w:i/>
          <w:iCs/>
        </w:rPr>
        <w:t>”</w:t>
      </w:r>
      <w:r w:rsidRPr="00C32BEA">
        <w:rPr>
          <w:rFonts w:asciiTheme="minorHAnsi" w:eastAsia="Times New Roman" w:hAnsiTheme="minorHAnsi" w:cstheme="minorHAnsi"/>
        </w:rPr>
        <w:t xml:space="preserve">, a cura di </w:t>
      </w:r>
      <w:r w:rsidRPr="00C32BEA">
        <w:rPr>
          <w:rFonts w:asciiTheme="minorHAnsi" w:eastAsia="Times New Roman" w:hAnsiTheme="minorHAnsi" w:cstheme="minorHAnsi"/>
          <w:b/>
          <w:bCs/>
        </w:rPr>
        <w:t xml:space="preserve">Ira 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Panduku</w:t>
      </w:r>
      <w:proofErr w:type="spellEnd"/>
      <w:r w:rsidRPr="00C32BEA">
        <w:rPr>
          <w:rFonts w:asciiTheme="minorHAnsi" w:eastAsia="Times New Roman" w:hAnsiTheme="minorHAnsi" w:cstheme="minorHAnsi"/>
        </w:rPr>
        <w:t xml:space="preserve"> e </w:t>
      </w:r>
      <w:r w:rsidRPr="00C32BEA">
        <w:rPr>
          <w:rFonts w:asciiTheme="minorHAnsi" w:eastAsia="Times New Roman" w:hAnsiTheme="minorHAnsi" w:cstheme="minorHAnsi"/>
          <w:b/>
          <w:bCs/>
        </w:rPr>
        <w:t>Sandra Patricia Zapata</w:t>
      </w:r>
      <w:r w:rsidRPr="00C32BEA">
        <w:rPr>
          <w:rFonts w:asciiTheme="minorHAnsi" w:eastAsia="Times New Roman" w:hAnsiTheme="minorHAnsi" w:cstheme="minorHAnsi"/>
        </w:rPr>
        <w:t xml:space="preserve"> con la collaborazione della </w:t>
      </w:r>
      <w:r w:rsidRPr="00C32BEA">
        <w:rPr>
          <w:rFonts w:asciiTheme="minorHAnsi" w:eastAsia="Times New Roman" w:hAnsiTheme="minorHAnsi" w:cstheme="minorHAnsi"/>
          <w:b/>
          <w:bCs/>
        </w:rPr>
        <w:t>Fondazione Paolo Grassi</w:t>
      </w:r>
      <w:r w:rsidRPr="00C32BEA">
        <w:rPr>
          <w:rFonts w:asciiTheme="minorHAnsi" w:eastAsia="Times New Roman" w:hAnsiTheme="minorHAnsi" w:cstheme="minorHAnsi"/>
        </w:rPr>
        <w:t xml:space="preserve">, inviterà il pubblico a condividere poesie e riflessioni accompagnate dal violino di </w:t>
      </w:r>
      <w:r w:rsidRPr="00C32BEA">
        <w:rPr>
          <w:rFonts w:asciiTheme="minorHAnsi" w:eastAsia="Times New Roman" w:hAnsiTheme="minorHAnsi" w:cstheme="minorHAnsi"/>
          <w:b/>
          <w:bCs/>
        </w:rPr>
        <w:t xml:space="preserve">Ivana 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Zaurin</w:t>
      </w:r>
      <w:proofErr w:type="spellEnd"/>
      <w:r w:rsidRPr="00C32BEA">
        <w:rPr>
          <w:rFonts w:asciiTheme="minorHAnsi" w:eastAsia="Times New Roman" w:hAnsiTheme="minorHAnsi" w:cstheme="minorHAnsi"/>
        </w:rPr>
        <w:t>.</w:t>
      </w:r>
    </w:p>
    <w:p w:rsidR="004A5500" w:rsidRDefault="00C32BEA" w:rsidP="004A5500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C32BEA">
        <w:rPr>
          <w:rFonts w:asciiTheme="minorHAnsi" w:eastAsia="Times New Roman" w:hAnsiTheme="minorHAnsi" w:cstheme="minorHAnsi"/>
        </w:rPr>
        <w:br/>
        <w:t>Nel pomeriggio,</w:t>
      </w:r>
      <w:r w:rsidR="004A5500">
        <w:rPr>
          <w:rFonts w:asciiTheme="minorHAnsi" w:eastAsia="Times New Roman" w:hAnsiTheme="minorHAnsi" w:cstheme="minorHAnsi"/>
        </w:rPr>
        <w:t xml:space="preserve"> spazio alla riflessione sulla questione palestinese, </w:t>
      </w:r>
      <w:r w:rsidR="004A5500" w:rsidRPr="00D56F5E">
        <w:rPr>
          <w:rFonts w:asciiTheme="minorHAnsi" w:eastAsia="Times New Roman" w:hAnsiTheme="minorHAnsi" w:cstheme="minorHAnsi"/>
          <w:b/>
          <w:bCs/>
        </w:rPr>
        <w:t>alle ore 16.00, presso la Sala Consiliare con</w:t>
      </w:r>
      <w:r w:rsidRPr="00C32BEA">
        <w:rPr>
          <w:rFonts w:asciiTheme="minorHAnsi" w:eastAsia="Times New Roman" w:hAnsiTheme="minorHAnsi" w:cstheme="minorHAnsi"/>
          <w:b/>
          <w:bCs/>
        </w:rPr>
        <w:t xml:space="preserve"> la proiezione del 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docufilm</w:t>
      </w:r>
      <w:proofErr w:type="spellEnd"/>
      <w:r w:rsidRPr="00C32BEA">
        <w:rPr>
          <w:rFonts w:asciiTheme="minorHAnsi" w:eastAsia="Times New Roman" w:hAnsiTheme="minorHAnsi" w:cstheme="minorHAnsi"/>
          <w:b/>
          <w:bCs/>
        </w:rPr>
        <w:t xml:space="preserve"> “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Where</w:t>
      </w:r>
      <w:proofErr w:type="spellEnd"/>
      <w:r w:rsidRPr="00C32BEA">
        <w:rPr>
          <w:rFonts w:asciiTheme="minorHAnsi" w:eastAsia="Times New Roman" w:hAnsiTheme="minorHAnsi" w:cstheme="minorHAnsi"/>
          <w:b/>
          <w:bCs/>
        </w:rPr>
        <w:t xml:space="preserve"> Olive 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Trees</w:t>
      </w:r>
      <w:proofErr w:type="spellEnd"/>
      <w:r w:rsidRPr="00C32BEA">
        <w:rPr>
          <w:rFonts w:asciiTheme="minorHAnsi" w:eastAsia="Times New Roman" w:hAnsiTheme="minorHAnsi" w:cstheme="minorHAnsi"/>
          <w:b/>
          <w:bCs/>
        </w:rPr>
        <w:t xml:space="preserve"> </w:t>
      </w:r>
      <w:proofErr w:type="spellStart"/>
      <w:r w:rsidRPr="00C32BEA">
        <w:rPr>
          <w:rFonts w:asciiTheme="minorHAnsi" w:eastAsia="Times New Roman" w:hAnsiTheme="minorHAnsi" w:cstheme="minorHAnsi"/>
          <w:b/>
          <w:bCs/>
        </w:rPr>
        <w:t>Weep</w:t>
      </w:r>
      <w:proofErr w:type="spellEnd"/>
      <w:r w:rsidRPr="00C32BEA">
        <w:rPr>
          <w:rFonts w:asciiTheme="minorHAnsi" w:eastAsia="Times New Roman" w:hAnsiTheme="minorHAnsi" w:cstheme="minorHAnsi"/>
          <w:b/>
          <w:bCs/>
        </w:rPr>
        <w:t xml:space="preserve"> – Dove piangono gli ulivi”,</w:t>
      </w:r>
      <w:r w:rsidRPr="00C32BEA">
        <w:rPr>
          <w:rFonts w:asciiTheme="minorHAnsi" w:eastAsia="Times New Roman" w:hAnsiTheme="minorHAnsi" w:cstheme="minorHAnsi"/>
        </w:rPr>
        <w:t xml:space="preserve"> </w:t>
      </w:r>
      <w:r w:rsidR="004A5500">
        <w:rPr>
          <w:rFonts w:asciiTheme="minorHAnsi" w:eastAsia="Times New Roman" w:hAnsiTheme="minorHAnsi" w:cstheme="minorHAnsi"/>
        </w:rPr>
        <w:t xml:space="preserve">realizzato in collaborazione con </w:t>
      </w:r>
      <w:r w:rsidR="00827E90" w:rsidRPr="00D56F5E">
        <w:rPr>
          <w:rFonts w:asciiTheme="minorHAnsi" w:eastAsia="Times New Roman" w:hAnsiTheme="minorHAnsi" w:cstheme="minorHAnsi"/>
          <w:b/>
          <w:bCs/>
        </w:rPr>
        <w:t>AZ Produzioni</w:t>
      </w:r>
      <w:r w:rsidR="00827E90">
        <w:rPr>
          <w:rFonts w:asciiTheme="minorHAnsi" w:eastAsia="Times New Roman" w:hAnsiTheme="minorHAnsi" w:cstheme="minorHAnsi"/>
        </w:rPr>
        <w:t xml:space="preserve">: </w:t>
      </w:r>
      <w:r w:rsidR="00827E90" w:rsidRPr="00C32BEA">
        <w:rPr>
          <w:rFonts w:asciiTheme="minorHAnsi" w:eastAsia="Times New Roman" w:hAnsiTheme="minorHAnsi" w:cstheme="minorHAnsi"/>
        </w:rPr>
        <w:t>uno sguardo intimo sulla resistenza palestinese</w:t>
      </w:r>
      <w:r w:rsidR="00827E90">
        <w:rPr>
          <w:rFonts w:asciiTheme="minorHAnsi" w:eastAsia="Times New Roman" w:hAnsiTheme="minorHAnsi" w:cstheme="minorHAnsi"/>
        </w:rPr>
        <w:t xml:space="preserve">, a cui seguirà un momento di riflessione con gli interventi di </w:t>
      </w:r>
      <w:r w:rsidR="00827E90" w:rsidRPr="00D56F5E">
        <w:rPr>
          <w:rFonts w:asciiTheme="minorHAnsi" w:eastAsia="Times New Roman" w:hAnsiTheme="minorHAnsi" w:cstheme="minorHAnsi"/>
          <w:b/>
          <w:bCs/>
        </w:rPr>
        <w:t>Selina Gaia di e Marinella Marescotti</w:t>
      </w:r>
      <w:r w:rsidR="00D56F5E" w:rsidRPr="00D56F5E">
        <w:rPr>
          <w:rFonts w:asciiTheme="minorHAnsi" w:eastAsia="Times New Roman" w:hAnsiTheme="minorHAnsi" w:cstheme="minorHAnsi"/>
          <w:b/>
          <w:bCs/>
        </w:rPr>
        <w:t>.</w:t>
      </w:r>
      <w:r w:rsidR="00D56F5E">
        <w:rPr>
          <w:rFonts w:asciiTheme="minorHAnsi" w:eastAsia="Times New Roman" w:hAnsiTheme="minorHAnsi" w:cstheme="minorHAnsi"/>
        </w:rPr>
        <w:t xml:space="preserve"> </w:t>
      </w:r>
    </w:p>
    <w:p w:rsidR="000E1C58" w:rsidRDefault="00827E90" w:rsidP="000E1C58">
      <w:pPr>
        <w:ind w:right="288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Il Festival, si conclude, </w:t>
      </w:r>
      <w:r w:rsidRPr="00846CDA">
        <w:rPr>
          <w:rFonts w:asciiTheme="minorHAnsi" w:eastAsia="Times New Roman" w:hAnsiTheme="minorHAnsi" w:cstheme="minorHAnsi"/>
          <w:b/>
          <w:bCs/>
        </w:rPr>
        <w:t>domenica 26 ottobre, presso il Teatro V. Cappelli di Martina Franca</w:t>
      </w:r>
      <w:r>
        <w:rPr>
          <w:rFonts w:asciiTheme="minorHAnsi" w:eastAsia="Times New Roman" w:hAnsiTheme="minorHAnsi" w:cstheme="minorHAnsi"/>
        </w:rPr>
        <w:t xml:space="preserve">, con una serata, curata in collaborazione con la </w:t>
      </w:r>
      <w:r w:rsidRPr="00846CDA">
        <w:rPr>
          <w:rFonts w:asciiTheme="minorHAnsi" w:eastAsia="Times New Roman" w:hAnsiTheme="minorHAnsi" w:cstheme="minorHAnsi"/>
          <w:b/>
          <w:bCs/>
        </w:rPr>
        <w:t>Fondazione Una Nessuna Centomila</w:t>
      </w:r>
      <w:r>
        <w:rPr>
          <w:rFonts w:asciiTheme="minorHAnsi" w:eastAsia="Times New Roman" w:hAnsiTheme="minorHAnsi" w:cstheme="minorHAnsi"/>
        </w:rPr>
        <w:t xml:space="preserve">, dedicata alla musica e al lavoro dei </w:t>
      </w:r>
      <w:r w:rsidRPr="00846CDA">
        <w:rPr>
          <w:rFonts w:asciiTheme="minorHAnsi" w:eastAsia="Times New Roman" w:hAnsiTheme="minorHAnsi" w:cstheme="minorHAnsi"/>
          <w:b/>
          <w:bCs/>
        </w:rPr>
        <w:t>Centri Antiviolenza</w:t>
      </w:r>
      <w:r w:rsidR="00846CDA">
        <w:rPr>
          <w:rFonts w:asciiTheme="minorHAnsi" w:eastAsia="Times New Roman" w:hAnsiTheme="minorHAnsi" w:cstheme="minorHAnsi"/>
        </w:rPr>
        <w:t xml:space="preserve"> della Regione Puglia</w:t>
      </w:r>
      <w:r w:rsidR="000E1C58">
        <w:rPr>
          <w:rFonts w:asciiTheme="minorHAnsi" w:eastAsia="Times New Roman" w:hAnsiTheme="minorHAnsi" w:cstheme="minorHAnsi"/>
        </w:rPr>
        <w:t xml:space="preserve">, in cui </w:t>
      </w:r>
      <w:r w:rsidR="000E1C58" w:rsidRPr="000E1C58">
        <w:rPr>
          <w:rFonts w:asciiTheme="minorHAnsi" w:eastAsia="Calibri" w:hAnsiTheme="minorHAnsi" w:cstheme="minorHAnsi"/>
          <w:b/>
          <w:bCs/>
          <w:color w:val="000000"/>
        </w:rPr>
        <w:t>l’arte incontra l’impegno e la musica diventa voce collettiva contro la violenza sulle donne.</w:t>
      </w:r>
    </w:p>
    <w:p w:rsidR="000E1C58" w:rsidRDefault="00827E90" w:rsidP="000E1C58">
      <w:pPr>
        <w:ind w:right="288"/>
        <w:jc w:val="both"/>
        <w:rPr>
          <w:rFonts w:asciiTheme="minorHAnsi" w:eastAsia="Calibri" w:hAnsiTheme="minorHAnsi" w:cstheme="minorHAnsi"/>
          <w:b/>
          <w:bCs/>
          <w:color w:val="000000"/>
        </w:rPr>
      </w:pPr>
      <w:r>
        <w:rPr>
          <w:rFonts w:asciiTheme="minorHAnsi" w:eastAsia="Times New Roman" w:hAnsiTheme="minorHAnsi" w:cstheme="minorHAnsi"/>
        </w:rPr>
        <w:t>Alle ore 19.45</w:t>
      </w:r>
      <w:r w:rsidR="00846CDA">
        <w:rPr>
          <w:rFonts w:asciiTheme="minorHAnsi" w:eastAsia="Times New Roman" w:hAnsiTheme="minorHAnsi" w:cstheme="minorHAnsi"/>
        </w:rPr>
        <w:t xml:space="preserve">, </w:t>
      </w:r>
      <w:r w:rsidR="00846CDA" w:rsidRPr="00846CDA">
        <w:rPr>
          <w:rFonts w:asciiTheme="minorHAnsi" w:eastAsia="Times New Roman" w:hAnsiTheme="minorHAnsi" w:cstheme="minorHAnsi"/>
          <w:b/>
          <w:bCs/>
        </w:rPr>
        <w:t>Giulia Minoli,</w:t>
      </w:r>
      <w:r w:rsidR="00846CDA">
        <w:rPr>
          <w:rFonts w:asciiTheme="minorHAnsi" w:eastAsia="Times New Roman" w:hAnsiTheme="minorHAnsi" w:cstheme="minorHAnsi"/>
        </w:rPr>
        <w:t xml:space="preserve"> presidente della Fondazione Una Nessuna Centomila, assieme a </w:t>
      </w:r>
      <w:r w:rsidR="00846CDA" w:rsidRPr="00846CDA">
        <w:rPr>
          <w:rFonts w:asciiTheme="minorHAnsi" w:eastAsia="Times New Roman" w:hAnsiTheme="minorHAnsi" w:cstheme="minorHAnsi"/>
          <w:b/>
          <w:bCs/>
        </w:rPr>
        <w:t xml:space="preserve">Rosy Paparella, Alice Valenza e Angela </w:t>
      </w:r>
      <w:proofErr w:type="spellStart"/>
      <w:r w:rsidR="00846CDA" w:rsidRPr="00846CDA">
        <w:rPr>
          <w:rFonts w:asciiTheme="minorHAnsi" w:eastAsia="Times New Roman" w:hAnsiTheme="minorHAnsi" w:cstheme="minorHAnsi"/>
          <w:b/>
          <w:bCs/>
        </w:rPr>
        <w:t>Lacitignola</w:t>
      </w:r>
      <w:proofErr w:type="spellEnd"/>
      <w:r w:rsidR="00846CDA">
        <w:rPr>
          <w:rFonts w:asciiTheme="minorHAnsi" w:eastAsia="Times New Roman" w:hAnsiTheme="minorHAnsi" w:cstheme="minorHAnsi"/>
        </w:rPr>
        <w:t xml:space="preserve">, presenteranno il </w:t>
      </w:r>
      <w:r>
        <w:rPr>
          <w:rFonts w:asciiTheme="minorHAnsi" w:eastAsia="Times New Roman" w:hAnsiTheme="minorHAnsi" w:cstheme="minorHAnsi"/>
        </w:rPr>
        <w:t xml:space="preserve">libro </w:t>
      </w:r>
      <w:r w:rsidRPr="00827E90">
        <w:rPr>
          <w:rFonts w:asciiTheme="minorHAnsi" w:eastAsia="Calibri" w:hAnsiTheme="minorHAnsi" w:cstheme="minorHAnsi"/>
          <w:b/>
          <w:bCs/>
          <w:strike/>
          <w:color w:val="000000"/>
        </w:rPr>
        <w:t>Senza</w:t>
      </w:r>
      <w:r w:rsidRPr="00827E90">
        <w:rPr>
          <w:rFonts w:asciiTheme="minorHAnsi" w:eastAsia="Calibri" w:hAnsiTheme="minorHAnsi" w:cstheme="minorHAnsi"/>
          <w:b/>
          <w:bCs/>
          <w:color w:val="000000"/>
        </w:rPr>
        <w:t xml:space="preserve"> legge. Perché l’educazione </w:t>
      </w:r>
      <w:proofErr w:type="spellStart"/>
      <w:r w:rsidRPr="00827E90">
        <w:rPr>
          <w:rFonts w:asciiTheme="minorHAnsi" w:eastAsia="Calibri" w:hAnsiTheme="minorHAnsi" w:cstheme="minorHAnsi"/>
          <w:b/>
          <w:bCs/>
          <w:color w:val="000000"/>
        </w:rPr>
        <w:t>sessuo-affettiva</w:t>
      </w:r>
      <w:proofErr w:type="spellEnd"/>
      <w:r w:rsidRPr="00827E90">
        <w:rPr>
          <w:rFonts w:asciiTheme="minorHAnsi" w:eastAsia="Calibri" w:hAnsiTheme="minorHAnsi" w:cstheme="minorHAnsi"/>
          <w:b/>
          <w:bCs/>
          <w:color w:val="000000"/>
        </w:rPr>
        <w:t xml:space="preserve"> è una questione politica</w:t>
      </w:r>
      <w:r w:rsidR="000E1C58">
        <w:rPr>
          <w:rFonts w:asciiTheme="minorHAnsi" w:eastAsia="Calibri" w:hAnsiTheme="minorHAnsi" w:cstheme="minorHAnsi"/>
          <w:b/>
          <w:bCs/>
          <w:color w:val="000000"/>
        </w:rPr>
        <w:t xml:space="preserve">. </w:t>
      </w:r>
      <w:r w:rsidR="000E1C58" w:rsidRPr="000E1C58">
        <w:rPr>
          <w:rFonts w:asciiTheme="minorHAnsi" w:eastAsia="Calibri" w:hAnsiTheme="minorHAnsi" w:cstheme="minorHAnsi"/>
          <w:color w:val="000000"/>
        </w:rPr>
        <w:t xml:space="preserve">A seguire </w:t>
      </w:r>
      <w:r w:rsidR="000E1C58">
        <w:rPr>
          <w:rFonts w:asciiTheme="minorHAnsi" w:eastAsia="Calibri" w:hAnsiTheme="minorHAnsi" w:cstheme="minorHAnsi"/>
          <w:color w:val="000000"/>
        </w:rPr>
        <w:t xml:space="preserve">il momento più celebrativo di “Un altro genere di forza festival”: durante la serata, artiste, artisti e </w:t>
      </w:r>
      <w:r w:rsidR="000E1C58" w:rsidRPr="000E1C58">
        <w:rPr>
          <w:rFonts w:asciiTheme="minorHAnsi" w:eastAsia="Calibri" w:hAnsiTheme="minorHAnsi" w:cstheme="minorHAnsi"/>
          <w:b/>
          <w:bCs/>
          <w:color w:val="000000"/>
        </w:rPr>
        <w:t xml:space="preserve">Centri Antiviolenza pugliesi </w:t>
      </w:r>
      <w:r w:rsidR="000E1C58">
        <w:rPr>
          <w:rFonts w:asciiTheme="minorHAnsi" w:eastAsia="Calibri" w:hAnsiTheme="minorHAnsi" w:cstheme="minorHAnsi"/>
          <w:color w:val="000000"/>
        </w:rPr>
        <w:t xml:space="preserve">si uniranno </w:t>
      </w:r>
      <w:r w:rsidR="000E1C58" w:rsidRPr="000E1C58">
        <w:rPr>
          <w:rFonts w:asciiTheme="minorHAnsi" w:eastAsia="Calibri" w:hAnsiTheme="minorHAnsi" w:cstheme="minorHAnsi"/>
          <w:b/>
          <w:bCs/>
          <w:color w:val="000000"/>
        </w:rPr>
        <w:t xml:space="preserve">per il concerto " </w:t>
      </w:r>
      <w:r w:rsidR="000E1C58">
        <w:rPr>
          <w:rFonts w:asciiTheme="minorHAnsi" w:eastAsia="Calibri" w:hAnsiTheme="minorHAnsi" w:cstheme="minorHAnsi"/>
          <w:b/>
          <w:bCs/>
          <w:color w:val="000000"/>
        </w:rPr>
        <w:t xml:space="preserve">Un altro genere di musica”, </w:t>
      </w:r>
      <w:r w:rsidR="000E1C58" w:rsidRPr="000E1C58">
        <w:rPr>
          <w:rFonts w:asciiTheme="minorHAnsi" w:eastAsia="Calibri" w:hAnsiTheme="minorHAnsi" w:cstheme="minorHAnsi"/>
          <w:color w:val="000000"/>
        </w:rPr>
        <w:t>con la direzione artistica di Erica Mou, del laboratorio artistico della Fondazione Una Nessuna Centomila, che sin dalla prima edizione cammina al fianco</w:t>
      </w:r>
      <w:r w:rsidR="000E1C58">
        <w:rPr>
          <w:rFonts w:asciiTheme="minorHAnsi" w:eastAsia="Calibri" w:hAnsiTheme="minorHAnsi" w:cstheme="minorHAnsi"/>
          <w:color w:val="000000"/>
        </w:rPr>
        <w:t xml:space="preserve"> di questo Festival</w:t>
      </w:r>
      <w:r w:rsidR="000E1C58" w:rsidRPr="000E1C58">
        <w:rPr>
          <w:rFonts w:asciiTheme="minorHAnsi" w:eastAsia="Calibri" w:hAnsiTheme="minorHAnsi" w:cstheme="minorHAnsi"/>
          <w:color w:val="000000"/>
        </w:rPr>
        <w:t>, tessendo legami, suoni e visioni con sensibilità e coraggio.</w:t>
      </w:r>
      <w:r w:rsidR="000E1C58">
        <w:rPr>
          <w:rFonts w:asciiTheme="minorHAnsi" w:eastAsia="Calibri" w:hAnsiTheme="minorHAnsi" w:cstheme="minorHAnsi"/>
          <w:color w:val="000000"/>
        </w:rPr>
        <w:t xml:space="preserve"> A condividere il palco ci saranno </w:t>
      </w:r>
      <w:r w:rsidR="000E1C58" w:rsidRPr="000E1C58">
        <w:rPr>
          <w:rFonts w:asciiTheme="minorHAnsi" w:eastAsia="Calibri" w:hAnsiTheme="minorHAnsi" w:cstheme="minorHAnsi"/>
          <w:b/>
          <w:bCs/>
          <w:color w:val="000000"/>
        </w:rPr>
        <w:t>Rachele Andrioli, Carolina Bubbico, Giorgio Consoli, Molla, Erica Mou</w:t>
      </w:r>
      <w:r w:rsidR="000E1C58">
        <w:rPr>
          <w:rFonts w:asciiTheme="minorHAnsi" w:eastAsia="Calibri" w:hAnsiTheme="minorHAnsi" w:cstheme="minorHAnsi"/>
          <w:b/>
          <w:bCs/>
          <w:color w:val="000000"/>
        </w:rPr>
        <w:t xml:space="preserve">, </w:t>
      </w:r>
      <w:r w:rsidR="000E1C58" w:rsidRPr="000E1C58">
        <w:rPr>
          <w:rFonts w:asciiTheme="minorHAnsi" w:eastAsia="Calibri" w:hAnsiTheme="minorHAnsi" w:cstheme="minorHAnsi"/>
          <w:b/>
          <w:bCs/>
          <w:color w:val="000000"/>
        </w:rPr>
        <w:t xml:space="preserve">Cristiana Verardo e una rappresentanza </w:t>
      </w:r>
      <w:r w:rsidR="000E1C58">
        <w:rPr>
          <w:rFonts w:asciiTheme="minorHAnsi" w:eastAsia="Calibri" w:hAnsiTheme="minorHAnsi" w:cstheme="minorHAnsi"/>
          <w:b/>
          <w:bCs/>
          <w:color w:val="000000"/>
        </w:rPr>
        <w:t xml:space="preserve">dei Centri Antiviolenza Pugliesi. </w:t>
      </w:r>
    </w:p>
    <w:p w:rsidR="000E1C58" w:rsidRDefault="000B1DD0" w:rsidP="00030B9A">
      <w:pPr>
        <w:ind w:right="288"/>
        <w:jc w:val="both"/>
        <w:rPr>
          <w:rFonts w:asciiTheme="minorHAnsi" w:eastAsia="Calibri" w:hAnsiTheme="minorHAnsi" w:cstheme="minorHAnsi"/>
          <w:b/>
          <w:bCs/>
          <w:color w:val="000000"/>
        </w:rPr>
      </w:pPr>
      <w:r>
        <w:rPr>
          <w:rFonts w:asciiTheme="minorHAnsi" w:eastAsia="Calibri" w:hAnsiTheme="minorHAnsi" w:cstheme="minorHAnsi"/>
          <w:color w:val="000000"/>
        </w:rPr>
        <w:t xml:space="preserve">Tutte le attività del festival sono </w:t>
      </w:r>
      <w:r w:rsidR="00030B9A">
        <w:rPr>
          <w:rFonts w:asciiTheme="minorHAnsi" w:eastAsia="Calibri" w:hAnsiTheme="minorHAnsi" w:cstheme="minorHAnsi"/>
          <w:color w:val="000000"/>
        </w:rPr>
        <w:t xml:space="preserve">a ingresso libero, con prenotazione obbligatoria al </w:t>
      </w:r>
      <w:r w:rsidR="000E1C58" w:rsidRPr="000E1C58">
        <w:rPr>
          <w:rFonts w:asciiTheme="minorHAnsi" w:eastAsia="Calibri" w:hAnsiTheme="minorHAnsi" w:cstheme="minorHAnsi"/>
          <w:b/>
          <w:bCs/>
          <w:color w:val="000000"/>
        </w:rPr>
        <w:t>+39 349 497 8561.</w:t>
      </w:r>
    </w:p>
    <w:p w:rsidR="00D56F5E" w:rsidRDefault="00D56F5E" w:rsidP="00A566A9">
      <w:pPr>
        <w:jc w:val="both"/>
        <w:rPr>
          <w:rFonts w:asciiTheme="minorHAnsi" w:eastAsia="Times New Roman" w:hAnsiTheme="minorHAnsi" w:cstheme="minorHAnsi"/>
          <w:i/>
          <w:iCs/>
        </w:rPr>
      </w:pPr>
    </w:p>
    <w:p w:rsidR="00FF223C" w:rsidRPr="00240631" w:rsidRDefault="00240631" w:rsidP="00A566A9">
      <w:pPr>
        <w:jc w:val="both"/>
        <w:rPr>
          <w:rFonts w:asciiTheme="minorHAnsi" w:eastAsia="Times New Roman" w:hAnsiTheme="minorHAnsi" w:cstheme="minorHAnsi"/>
          <w:b/>
          <w:bCs/>
        </w:rPr>
      </w:pPr>
      <w:r w:rsidRPr="00240631">
        <w:rPr>
          <w:rFonts w:asciiTheme="minorHAnsi" w:eastAsia="Times New Roman" w:hAnsiTheme="minorHAnsi" w:cstheme="minorHAnsi"/>
          <w:b/>
          <w:bCs/>
        </w:rPr>
        <w:tab/>
      </w:r>
      <w:r w:rsidRPr="00240631">
        <w:rPr>
          <w:rFonts w:asciiTheme="minorHAnsi" w:eastAsia="Times New Roman" w:hAnsiTheme="minorHAnsi" w:cstheme="minorHAnsi"/>
          <w:b/>
          <w:bCs/>
        </w:rPr>
        <w:tab/>
      </w:r>
      <w:r w:rsidRPr="00240631">
        <w:rPr>
          <w:rFonts w:asciiTheme="minorHAnsi" w:eastAsia="Times New Roman" w:hAnsiTheme="minorHAnsi" w:cstheme="minorHAnsi"/>
          <w:b/>
          <w:bCs/>
        </w:rPr>
        <w:tab/>
      </w:r>
      <w:r w:rsidRPr="00240631">
        <w:rPr>
          <w:rFonts w:asciiTheme="minorHAnsi" w:eastAsia="Times New Roman" w:hAnsiTheme="minorHAnsi" w:cstheme="minorHAnsi"/>
          <w:b/>
          <w:bCs/>
        </w:rPr>
        <w:tab/>
      </w:r>
      <w:r w:rsidRPr="00240631">
        <w:rPr>
          <w:rFonts w:asciiTheme="minorHAnsi" w:eastAsia="Times New Roman" w:hAnsiTheme="minorHAnsi" w:cstheme="minorHAnsi"/>
          <w:b/>
          <w:bCs/>
        </w:rPr>
        <w:tab/>
      </w:r>
      <w:r w:rsidRPr="00240631">
        <w:rPr>
          <w:rFonts w:asciiTheme="minorHAnsi" w:eastAsia="Times New Roman" w:hAnsiTheme="minorHAnsi" w:cstheme="minorHAnsi"/>
          <w:b/>
          <w:bCs/>
        </w:rPr>
        <w:tab/>
        <w:t>Fine Comunicato Stampa</w:t>
      </w:r>
    </w:p>
    <w:p w:rsidR="00A566A9" w:rsidRPr="00FF223C" w:rsidRDefault="00A566A9" w:rsidP="00A566A9">
      <w:pPr>
        <w:jc w:val="both"/>
        <w:rPr>
          <w:rFonts w:asciiTheme="minorHAnsi" w:eastAsia="Times New Roman" w:hAnsiTheme="minorHAnsi" w:cstheme="minorHAnsi"/>
        </w:rPr>
      </w:pPr>
      <w:r w:rsidRPr="00FF223C">
        <w:rPr>
          <w:rFonts w:asciiTheme="minorHAnsi" w:eastAsia="Times New Roman" w:hAnsiTheme="minorHAnsi" w:cstheme="minorHAnsi"/>
        </w:rPr>
        <w:t>Barbara Serio</w:t>
      </w:r>
    </w:p>
    <w:p w:rsidR="00A566A9" w:rsidRPr="00FF223C" w:rsidRDefault="00A566A9" w:rsidP="00A566A9">
      <w:pPr>
        <w:jc w:val="both"/>
        <w:rPr>
          <w:rFonts w:asciiTheme="minorHAnsi" w:eastAsia="Times New Roman" w:hAnsiTheme="minorHAnsi" w:cstheme="minorHAnsi"/>
        </w:rPr>
      </w:pPr>
      <w:r w:rsidRPr="00FF223C">
        <w:rPr>
          <w:rFonts w:asciiTheme="minorHAnsi" w:eastAsia="Times New Roman" w:hAnsiTheme="minorHAnsi" w:cstheme="minorHAnsi"/>
        </w:rPr>
        <w:lastRenderedPageBreak/>
        <w:t>Addetta Stampa Sud Est Donne</w:t>
      </w:r>
    </w:p>
    <w:p w:rsidR="009310C1" w:rsidRPr="00240631" w:rsidRDefault="00A566A9" w:rsidP="003948AD">
      <w:pPr>
        <w:jc w:val="both"/>
        <w:rPr>
          <w:rFonts w:asciiTheme="minorHAnsi" w:eastAsia="Times New Roman" w:hAnsiTheme="minorHAnsi" w:cstheme="minorHAnsi"/>
        </w:rPr>
      </w:pPr>
      <w:r w:rsidRPr="00FF223C">
        <w:rPr>
          <w:rFonts w:asciiTheme="minorHAnsi" w:eastAsia="Times New Roman" w:hAnsiTheme="minorHAnsi" w:cstheme="minorHAnsi"/>
        </w:rPr>
        <w:t>Cell. 329/6658408</w:t>
      </w:r>
    </w:p>
    <w:sectPr w:rsidR="009310C1" w:rsidRPr="00240631" w:rsidSect="000926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991" w:bottom="1418" w:left="1134" w:header="533" w:footer="51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2D8" w:rsidRDefault="006B72D8">
      <w:r>
        <w:separator/>
      </w:r>
    </w:p>
  </w:endnote>
  <w:endnote w:type="continuationSeparator" w:id="0">
    <w:p w:rsidR="006B72D8" w:rsidRDefault="006B7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E7811189-E93A-4ABE-9B6E-2183046C47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0F3DD5-38F7-4288-9E49-6D52309BC7C4}"/>
    <w:embedBold r:id="rId3" w:fontKey="{1BA71CB6-7C32-496A-8E90-D65DAE74EB3A}"/>
    <w:embedItalic r:id="rId4" w:fontKey="{A1FA704C-9A44-4AED-8C1E-629CC35C0224}"/>
    <w:embedBoldItalic r:id="rId5" w:fontKey="{954DE82F-1968-4D0D-9E94-486E0B246921}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7A291695-F380-49AA-86A4-3CDDE03912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A1631BB-370D-40AF-8D8C-D0213CC408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BAEBA6-5F4B-4E25-ABA0-BC40ED8EC6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8470A85-C2BC-4007-A0A5-9EE78C31037C}"/>
    <w:embedItalic r:id="rId10" w:fontKey="{4E1773CF-C2FF-440A-BA6B-C2AC969ADA39}"/>
  </w:font>
  <w:font w:name="New Cicl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3704350-21B8-413A-A2E4-040CD2B4F8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240" w:rsidRDefault="00F80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240" w:rsidRDefault="006B72D8">
    <w:pPr>
      <w:spacing w:line="197" w:lineRule="auto"/>
      <w:ind w:right="-470"/>
      <w:rPr>
        <w:rFonts w:ascii="New Cicle" w:eastAsia="New Cicle" w:hAnsi="New Cicle" w:cs="New Cicle"/>
        <w:color w:val="191D1F"/>
        <w:sz w:val="15"/>
        <w:szCs w:val="15"/>
      </w:rPr>
    </w:pPr>
    <w:bookmarkStart w:id="0" w:name="_heading=h.h8rnak9eiwye" w:colFirst="0" w:colLast="0"/>
    <w:bookmarkEnd w:id="0"/>
    <w:r>
      <w:rPr>
        <w:rFonts w:ascii="New Cicle" w:eastAsia="New Cicle" w:hAnsi="New Cicle" w:cs="New Cicle"/>
        <w:b/>
        <w:color w:val="191D1F"/>
        <w:sz w:val="16"/>
        <w:szCs w:val="16"/>
      </w:rPr>
      <w:t>SUD EST DONNE</w:t>
    </w:r>
    <w:r>
      <w:rPr>
        <w:rFonts w:ascii="New Cicle" w:eastAsia="New Cicle" w:hAnsi="New Cicle" w:cs="New Cicle"/>
        <w:b/>
        <w:color w:val="191D1F"/>
        <w:sz w:val="15"/>
        <w:szCs w:val="15"/>
      </w:rPr>
      <w:t xml:space="preserve"> - Associazione di Promozione Sociale</w:t>
    </w:r>
  </w:p>
  <w:p w:rsidR="00F80240" w:rsidRDefault="006B72D8">
    <w:pPr>
      <w:spacing w:line="197" w:lineRule="auto"/>
      <w:ind w:right="-470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5"/>
        <w:szCs w:val="15"/>
      </w:rPr>
      <w:t>via Lago Sassano 26, - 70014 Conversano (BA)</w:t>
    </w:r>
  </w:p>
  <w:p w:rsidR="00F80240" w:rsidRDefault="006B72D8">
    <w:pPr>
      <w:spacing w:line="197" w:lineRule="auto"/>
      <w:ind w:right="-470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5"/>
        <w:szCs w:val="15"/>
      </w:rPr>
      <w:t>Tel. / Fax: + 39 0804343393   Mobile: +39 3333796093</w:t>
    </w:r>
  </w:p>
  <w:p w:rsidR="00F80240" w:rsidRDefault="006B72D8">
    <w:pPr>
      <w:spacing w:line="197" w:lineRule="auto"/>
      <w:ind w:right="-470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5"/>
        <w:szCs w:val="15"/>
      </w:rPr>
      <w:t xml:space="preserve">E-MAIL: </w:t>
    </w:r>
    <w:hyperlink r:id="rId1">
      <w:r w:rsidR="00F80240">
        <w:rPr>
          <w:rFonts w:ascii="New Cicle" w:eastAsia="New Cicle" w:hAnsi="New Cicle" w:cs="New Cicle"/>
          <w:b/>
          <w:color w:val="0000FF"/>
          <w:sz w:val="15"/>
          <w:szCs w:val="15"/>
          <w:u w:val="single"/>
        </w:rPr>
        <w:t>donnesudestbarese@alice.it</w:t>
      </w:r>
    </w:hyperlink>
    <w:r>
      <w:rPr>
        <w:rFonts w:ascii="New Cicle" w:eastAsia="New Cicle" w:hAnsi="New Cicle" w:cs="New Cicle"/>
        <w:b/>
        <w:color w:val="191D1F"/>
        <w:sz w:val="15"/>
        <w:szCs w:val="15"/>
      </w:rPr>
      <w:t xml:space="preserve"> </w:t>
    </w:r>
    <w:r>
      <w:rPr>
        <w:rFonts w:ascii="New Cicle" w:eastAsia="New Cicle" w:hAnsi="New Cicle" w:cs="New Cicle"/>
        <w:color w:val="191D1F"/>
        <w:sz w:val="15"/>
        <w:szCs w:val="15"/>
      </w:rPr>
      <w:t xml:space="preserve"> </w:t>
    </w:r>
    <w:r>
      <w:rPr>
        <w:rFonts w:ascii="New Cicle" w:eastAsia="New Cicle" w:hAnsi="New Cicle" w:cs="New Cicle"/>
        <w:b/>
        <w:color w:val="191D1F"/>
        <w:sz w:val="15"/>
        <w:szCs w:val="15"/>
      </w:rPr>
      <w:t>INTERNET: www.sudestdonne.com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240" w:rsidRDefault="006B72D8">
    <w:pPr>
      <w:spacing w:after="160" w:line="259" w:lineRule="auto"/>
      <w:rPr>
        <w:rFonts w:ascii="Calibri" w:eastAsia="Calibri" w:hAnsi="Calibri" w:cs="Calibri"/>
        <w:sz w:val="22"/>
        <w:szCs w:val="22"/>
      </w:rPr>
    </w:pPr>
    <w:bookmarkStart w:id="2" w:name="_heading=h.1nb72yb5w4ab" w:colFirst="0" w:colLast="0"/>
    <w:bookmarkEnd w:id="2"/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>
          <wp:extent cx="578764" cy="682411"/>
          <wp:effectExtent l="0" t="0" r="0" b="0"/>
          <wp:docPr id="1790662005" name="image3.jp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764" cy="6824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>
          <wp:extent cx="606945" cy="678773"/>
          <wp:effectExtent l="0" t="0" r="0" b="0"/>
          <wp:docPr id="1404246389" name="image4.jpg" descr="C:\Users\user\Dropbox\festival\un altro genere di forza\comunicazione\loghi\Loghi Sog Promotori\logo SED definitiv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:\Users\user\Dropbox\festival\un altro genere di forza\comunicazione\loghi\Loghi Sog Promotori\logo SED definitiv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945" cy="678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     </w:t>
    </w: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>
          <wp:extent cx="561975" cy="561975"/>
          <wp:effectExtent l="0" t="0" r="0" b="0"/>
          <wp:docPr id="141354952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2"/>
        <w:szCs w:val="22"/>
      </w:rPr>
      <w:t xml:space="preserve">                                        </w:t>
    </w:r>
  </w:p>
  <w:p w:rsidR="00F80240" w:rsidRDefault="006B72D8">
    <w:pPr>
      <w:spacing w:line="197" w:lineRule="auto"/>
      <w:ind w:right="-470"/>
      <w:jc w:val="center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6"/>
        <w:szCs w:val="16"/>
      </w:rPr>
      <w:t>SUD EST DONNE</w:t>
    </w:r>
    <w:r>
      <w:rPr>
        <w:rFonts w:ascii="New Cicle" w:eastAsia="New Cicle" w:hAnsi="New Cicle" w:cs="New Cicle"/>
        <w:b/>
        <w:color w:val="191D1F"/>
        <w:sz w:val="15"/>
        <w:szCs w:val="15"/>
      </w:rPr>
      <w:t xml:space="preserve"> - Associazione di Promozione Sociale</w:t>
    </w:r>
  </w:p>
  <w:p w:rsidR="00F80240" w:rsidRDefault="006B72D8">
    <w:pPr>
      <w:spacing w:line="197" w:lineRule="auto"/>
      <w:ind w:right="-470"/>
      <w:jc w:val="center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5"/>
        <w:szCs w:val="15"/>
      </w:rPr>
      <w:t>via Lago Sassano 26, - 70014 Conversano (BA)</w:t>
    </w:r>
  </w:p>
  <w:p w:rsidR="00F80240" w:rsidRDefault="006B72D8">
    <w:pPr>
      <w:spacing w:line="197" w:lineRule="auto"/>
      <w:ind w:right="-470"/>
      <w:jc w:val="center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5"/>
        <w:szCs w:val="15"/>
      </w:rPr>
      <w:t>Tel. / Fax: + 39 0804343393   Mobile: +39 320331</w:t>
    </w:r>
    <w:r>
      <w:rPr>
        <w:rFonts w:ascii="New Cicle" w:eastAsia="New Cicle" w:hAnsi="New Cicle" w:cs="New Cicle"/>
        <w:b/>
        <w:color w:val="191D1F"/>
        <w:sz w:val="15"/>
        <w:szCs w:val="15"/>
      </w:rPr>
      <w:t>2187</w:t>
    </w:r>
  </w:p>
  <w:p w:rsidR="00F80240" w:rsidRDefault="006B72D8">
    <w:pPr>
      <w:spacing w:line="197" w:lineRule="auto"/>
      <w:ind w:right="-470"/>
      <w:jc w:val="center"/>
      <w:rPr>
        <w:rFonts w:ascii="New Cicle" w:eastAsia="New Cicle" w:hAnsi="New Cicle" w:cs="New Cicle"/>
        <w:color w:val="191D1F"/>
        <w:sz w:val="15"/>
        <w:szCs w:val="15"/>
      </w:rPr>
    </w:pPr>
    <w:r>
      <w:rPr>
        <w:rFonts w:ascii="New Cicle" w:eastAsia="New Cicle" w:hAnsi="New Cicle" w:cs="New Cicle"/>
        <w:b/>
        <w:color w:val="191D1F"/>
        <w:sz w:val="15"/>
        <w:szCs w:val="15"/>
      </w:rPr>
      <w:t xml:space="preserve">E-MAIL: </w:t>
    </w:r>
    <w:hyperlink r:id="rId4">
      <w:r w:rsidR="00F80240">
        <w:rPr>
          <w:rFonts w:ascii="New Cicle" w:eastAsia="New Cicle" w:hAnsi="New Cicle" w:cs="New Cicle"/>
          <w:b/>
          <w:color w:val="0000FF"/>
          <w:sz w:val="15"/>
          <w:szCs w:val="15"/>
          <w:u w:val="single"/>
        </w:rPr>
        <w:t>info@sudestdonne.com</w:t>
      </w:r>
    </w:hyperlink>
    <w:r>
      <w:rPr>
        <w:rFonts w:ascii="New Cicle" w:eastAsia="New Cicle" w:hAnsi="New Cicle" w:cs="New Cicle"/>
        <w:b/>
        <w:color w:val="191D1F"/>
        <w:sz w:val="15"/>
        <w:szCs w:val="15"/>
      </w:rPr>
      <w:t xml:space="preserve"> - www.sudestdonne.com</w:t>
    </w:r>
  </w:p>
  <w:p w:rsidR="00F80240" w:rsidRDefault="00F80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F80240" w:rsidRDefault="00F80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2D8" w:rsidRDefault="006B72D8">
      <w:r>
        <w:separator/>
      </w:r>
    </w:p>
  </w:footnote>
  <w:footnote w:type="continuationSeparator" w:id="0">
    <w:p w:rsidR="006B72D8" w:rsidRDefault="006B72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240" w:rsidRDefault="00F802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240" w:rsidRDefault="002406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t xml:space="preserve">               </w:t>
    </w:r>
    <w:r>
      <w:rPr>
        <w:noProof/>
        <w:color w:val="000000"/>
      </w:rPr>
      <w:drawing>
        <wp:inline distT="0" distB="0" distL="0" distR="0">
          <wp:extent cx="924559" cy="533400"/>
          <wp:effectExtent l="0" t="0" r="9525" b="0"/>
          <wp:docPr id="169556476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501122" name="Immagine 16445011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738" cy="538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</w:t>
    </w:r>
    <w:r>
      <w:rPr>
        <w:color w:val="000000"/>
      </w:rPr>
      <w:t xml:space="preserve">             </w:t>
    </w:r>
    <w:r>
      <w:rPr>
        <w:noProof/>
        <w:color w:val="000000"/>
      </w:rPr>
      <w:drawing>
        <wp:inline distT="0" distB="0" distL="0" distR="0">
          <wp:extent cx="813817" cy="556218"/>
          <wp:effectExtent l="0" t="0" r="5715" b="0"/>
          <wp:docPr id="53593915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405572" name="Immagine 14784055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852" cy="569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   </w:t>
    </w:r>
    <w:r>
      <w:rPr>
        <w:noProof/>
        <w:color w:val="000000"/>
      </w:rPr>
      <w:drawing>
        <wp:inline distT="0" distB="0" distL="0" distR="0">
          <wp:extent cx="578485" cy="593725"/>
          <wp:effectExtent l="0" t="0" r="0" b="0"/>
          <wp:docPr id="13921482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102" cy="59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</w:t>
    </w:r>
    <w:r>
      <w:rPr>
        <w:noProof/>
        <w:color w:val="000000"/>
      </w:rPr>
      <w:drawing>
        <wp:inline distT="0" distB="0" distL="0" distR="0">
          <wp:extent cx="572288" cy="548640"/>
          <wp:effectExtent l="0" t="0" r="0" b="3810"/>
          <wp:docPr id="28624665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868922" name="Immagine 128886892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0312" t="11600" r="11708" b="13641"/>
                  <a:stretch>
                    <a:fillRect/>
                  </a:stretch>
                </pic:blipFill>
                <pic:spPr bwMode="auto">
                  <a:xfrm>
                    <a:off x="0" y="0"/>
                    <a:ext cx="574822" cy="5510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15" w:rsidRDefault="006B712B" w:rsidP="006B712B">
    <w:pPr>
      <w:pBdr>
        <w:top w:val="nil"/>
        <w:left w:val="nil"/>
        <w:bottom w:val="nil"/>
        <w:right w:val="nil"/>
        <w:between w:val="nil"/>
      </w:pBdr>
      <w:tabs>
        <w:tab w:val="right" w:pos="2977"/>
      </w:tabs>
      <w:ind w:left="-567" w:right="-142"/>
      <w:rPr>
        <w:noProof/>
        <w:color w:val="000000"/>
      </w:rPr>
    </w:pPr>
    <w:r>
      <w:rPr>
        <w:noProof/>
        <w:color w:val="000000"/>
      </w:rPr>
      <w:t xml:space="preserve">                    </w:t>
    </w:r>
    <w:bookmarkStart w:id="1" w:name="_Hlk210135406"/>
    <w:r>
      <w:rPr>
        <w:noProof/>
        <w:color w:val="000000"/>
      </w:rPr>
      <w:drawing>
        <wp:inline distT="0" distB="0" distL="0" distR="0">
          <wp:extent cx="924559" cy="533400"/>
          <wp:effectExtent l="0" t="0" r="9525" b="0"/>
          <wp:docPr id="16445011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501122" name="Immagine 16445011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738" cy="538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</w:t>
    </w:r>
    <w:r w:rsidR="00E3684B">
      <w:rPr>
        <w:color w:val="000000"/>
      </w:rPr>
      <w:t xml:space="preserve"> </w:t>
    </w:r>
    <w:r w:rsidR="00724B15">
      <w:rPr>
        <w:color w:val="000000"/>
      </w:rPr>
      <w:t xml:space="preserve">            </w:t>
    </w:r>
    <w:r w:rsidR="00E3684B">
      <w:rPr>
        <w:noProof/>
        <w:color w:val="000000"/>
      </w:rPr>
      <w:drawing>
        <wp:inline distT="0" distB="0" distL="0" distR="0">
          <wp:extent cx="813817" cy="556218"/>
          <wp:effectExtent l="0" t="0" r="5715" b="0"/>
          <wp:docPr id="14784055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405572" name="Immagine 14784055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852" cy="569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603">
      <w:rPr>
        <w:color w:val="000000"/>
      </w:rPr>
      <w:tab/>
    </w:r>
    <w:r w:rsidR="00724B15">
      <w:rPr>
        <w:color w:val="000000"/>
      </w:rPr>
      <w:t xml:space="preserve">            </w:t>
    </w:r>
    <w:r>
      <w:rPr>
        <w:noProof/>
        <w:color w:val="000000"/>
      </w:rPr>
      <w:drawing>
        <wp:inline distT="0" distB="0" distL="0" distR="0">
          <wp:extent cx="578485" cy="593725"/>
          <wp:effectExtent l="0" t="0" r="0" b="0"/>
          <wp:docPr id="18423324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102" cy="59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24B15">
      <w:rPr>
        <w:color w:val="000000"/>
      </w:rPr>
      <w:t xml:space="preserve">              </w:t>
    </w:r>
    <w:r w:rsidR="00724B15">
      <w:rPr>
        <w:noProof/>
        <w:color w:val="000000"/>
      </w:rPr>
      <w:drawing>
        <wp:inline distT="0" distB="0" distL="0" distR="0">
          <wp:extent cx="572288" cy="548640"/>
          <wp:effectExtent l="0" t="0" r="0" b="3810"/>
          <wp:docPr id="128886892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868922" name="Immagine 128886892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0312" t="11600" r="11708" b="13641"/>
                  <a:stretch>
                    <a:fillRect/>
                  </a:stretch>
                </pic:blipFill>
                <pic:spPr bwMode="auto">
                  <a:xfrm>
                    <a:off x="0" y="0"/>
                    <a:ext cx="574822" cy="5510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724B15">
      <w:rPr>
        <w:color w:val="000000"/>
      </w:rPr>
      <w:t xml:space="preserve"> </w:t>
    </w:r>
    <w:bookmarkEnd w:id="1"/>
  </w:p>
  <w:p w:rsidR="00F80240" w:rsidRDefault="00F80240" w:rsidP="000926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00" w:right="6730"/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56062"/>
    <w:multiLevelType w:val="multilevel"/>
    <w:tmpl w:val="C26AD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B6F49"/>
    <w:multiLevelType w:val="multilevel"/>
    <w:tmpl w:val="4724B1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8A93893"/>
    <w:multiLevelType w:val="hybridMultilevel"/>
    <w:tmpl w:val="407A0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51352"/>
    <w:multiLevelType w:val="hybridMultilevel"/>
    <w:tmpl w:val="B1FA4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B65A0"/>
    <w:multiLevelType w:val="multilevel"/>
    <w:tmpl w:val="D0E8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09363B"/>
    <w:multiLevelType w:val="multilevel"/>
    <w:tmpl w:val="847AC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3DCE5195"/>
    <w:multiLevelType w:val="multilevel"/>
    <w:tmpl w:val="F940B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E1C6D26"/>
    <w:multiLevelType w:val="hybridMultilevel"/>
    <w:tmpl w:val="96CEE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031650"/>
    <w:multiLevelType w:val="multilevel"/>
    <w:tmpl w:val="8176E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538A2DE5"/>
    <w:multiLevelType w:val="hybridMultilevel"/>
    <w:tmpl w:val="B3CAF6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DC7948"/>
    <w:multiLevelType w:val="multilevel"/>
    <w:tmpl w:val="3A00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977FC5"/>
    <w:multiLevelType w:val="hybridMultilevel"/>
    <w:tmpl w:val="750485C8"/>
    <w:lvl w:ilvl="0" w:tplc="6C58058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B70E71"/>
    <w:multiLevelType w:val="hybridMultilevel"/>
    <w:tmpl w:val="834090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963F6E"/>
    <w:multiLevelType w:val="hybridMultilevel"/>
    <w:tmpl w:val="52F4D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52439B"/>
    <w:multiLevelType w:val="multilevel"/>
    <w:tmpl w:val="BE1CE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71B50ACC"/>
    <w:multiLevelType w:val="multilevel"/>
    <w:tmpl w:val="DB8C0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2782C18"/>
    <w:multiLevelType w:val="hybridMultilevel"/>
    <w:tmpl w:val="B546B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D3CC4"/>
    <w:multiLevelType w:val="multilevel"/>
    <w:tmpl w:val="F3CC8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14"/>
  </w:num>
  <w:num w:numId="5">
    <w:abstractNumId w:val="15"/>
  </w:num>
  <w:num w:numId="6">
    <w:abstractNumId w:val="5"/>
  </w:num>
  <w:num w:numId="7">
    <w:abstractNumId w:val="9"/>
  </w:num>
  <w:num w:numId="8">
    <w:abstractNumId w:val="7"/>
  </w:num>
  <w:num w:numId="9">
    <w:abstractNumId w:val="3"/>
  </w:num>
  <w:num w:numId="10">
    <w:abstractNumId w:val="12"/>
  </w:num>
  <w:num w:numId="11">
    <w:abstractNumId w:val="11"/>
  </w:num>
  <w:num w:numId="12">
    <w:abstractNumId w:val="13"/>
  </w:num>
  <w:num w:numId="13">
    <w:abstractNumId w:val="16"/>
  </w:num>
  <w:num w:numId="14">
    <w:abstractNumId w:val="2"/>
  </w:num>
  <w:num w:numId="15">
    <w:abstractNumId w:val="17"/>
  </w:num>
  <w:num w:numId="16">
    <w:abstractNumId w:val="0"/>
  </w:num>
  <w:num w:numId="17">
    <w:abstractNumId w:val="1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defaultTabStop w:val="720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80240"/>
    <w:rsid w:val="0002715A"/>
    <w:rsid w:val="00030B9A"/>
    <w:rsid w:val="00032C90"/>
    <w:rsid w:val="00037DE3"/>
    <w:rsid w:val="000743F2"/>
    <w:rsid w:val="00092603"/>
    <w:rsid w:val="000A1E0C"/>
    <w:rsid w:val="000B1DD0"/>
    <w:rsid w:val="000C3D64"/>
    <w:rsid w:val="000E1C58"/>
    <w:rsid w:val="00117641"/>
    <w:rsid w:val="00125922"/>
    <w:rsid w:val="001C147D"/>
    <w:rsid w:val="00240631"/>
    <w:rsid w:val="00240D5A"/>
    <w:rsid w:val="00252A6F"/>
    <w:rsid w:val="00303722"/>
    <w:rsid w:val="0031401D"/>
    <w:rsid w:val="00394585"/>
    <w:rsid w:val="003948AD"/>
    <w:rsid w:val="003B36D3"/>
    <w:rsid w:val="00426A7C"/>
    <w:rsid w:val="004A5500"/>
    <w:rsid w:val="004D3A38"/>
    <w:rsid w:val="004E0BF4"/>
    <w:rsid w:val="004F08D6"/>
    <w:rsid w:val="005051D0"/>
    <w:rsid w:val="00517980"/>
    <w:rsid w:val="00526D05"/>
    <w:rsid w:val="005351F6"/>
    <w:rsid w:val="00583193"/>
    <w:rsid w:val="005F22F6"/>
    <w:rsid w:val="005F78C3"/>
    <w:rsid w:val="00601A9A"/>
    <w:rsid w:val="006A4205"/>
    <w:rsid w:val="006B712B"/>
    <w:rsid w:val="006B72D8"/>
    <w:rsid w:val="006C1332"/>
    <w:rsid w:val="006F4518"/>
    <w:rsid w:val="00704E92"/>
    <w:rsid w:val="00724B15"/>
    <w:rsid w:val="00735C16"/>
    <w:rsid w:val="007807C4"/>
    <w:rsid w:val="007B24ED"/>
    <w:rsid w:val="007D5284"/>
    <w:rsid w:val="007F25FF"/>
    <w:rsid w:val="00827E90"/>
    <w:rsid w:val="00846CDA"/>
    <w:rsid w:val="008F7585"/>
    <w:rsid w:val="009030C7"/>
    <w:rsid w:val="0091294E"/>
    <w:rsid w:val="009310C1"/>
    <w:rsid w:val="00955794"/>
    <w:rsid w:val="009632EA"/>
    <w:rsid w:val="009E4199"/>
    <w:rsid w:val="00A032DA"/>
    <w:rsid w:val="00A11079"/>
    <w:rsid w:val="00A32F1D"/>
    <w:rsid w:val="00A566A9"/>
    <w:rsid w:val="00A7735B"/>
    <w:rsid w:val="00AA34EC"/>
    <w:rsid w:val="00AC4031"/>
    <w:rsid w:val="00AD346B"/>
    <w:rsid w:val="00BA2C07"/>
    <w:rsid w:val="00BB6D50"/>
    <w:rsid w:val="00BD0C04"/>
    <w:rsid w:val="00BE77D2"/>
    <w:rsid w:val="00C14A02"/>
    <w:rsid w:val="00C32BEA"/>
    <w:rsid w:val="00C94524"/>
    <w:rsid w:val="00CD365B"/>
    <w:rsid w:val="00CD689E"/>
    <w:rsid w:val="00D37F62"/>
    <w:rsid w:val="00D56F5E"/>
    <w:rsid w:val="00D8598B"/>
    <w:rsid w:val="00D94548"/>
    <w:rsid w:val="00DE37D1"/>
    <w:rsid w:val="00DF7576"/>
    <w:rsid w:val="00E02228"/>
    <w:rsid w:val="00E3684B"/>
    <w:rsid w:val="00E4132C"/>
    <w:rsid w:val="00E524F2"/>
    <w:rsid w:val="00E71869"/>
    <w:rsid w:val="00EA6B26"/>
    <w:rsid w:val="00EB07E7"/>
    <w:rsid w:val="00EC130B"/>
    <w:rsid w:val="00ED1EFB"/>
    <w:rsid w:val="00F02AD4"/>
    <w:rsid w:val="00F415C3"/>
    <w:rsid w:val="00F80240"/>
    <w:rsid w:val="00FB0987"/>
    <w:rsid w:val="00FE7C2E"/>
    <w:rsid w:val="00FF223C"/>
    <w:rsid w:val="00FF6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38E8"/>
  </w:style>
  <w:style w:type="paragraph" w:styleId="Titolo1">
    <w:name w:val="heading 1"/>
    <w:basedOn w:val="Normale"/>
    <w:next w:val="Normale"/>
    <w:uiPriority w:val="9"/>
    <w:qFormat/>
    <w:rsid w:val="00C94524"/>
    <w:pPr>
      <w:keepNext/>
      <w:jc w:val="center"/>
      <w:outlineLvl w:val="0"/>
    </w:pPr>
    <w:rPr>
      <w:b/>
      <w:bCs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94524"/>
    <w:pPr>
      <w:keepNext/>
      <w:ind w:right="877"/>
      <w:outlineLvl w:val="1"/>
    </w:pPr>
    <w:rPr>
      <w:rFonts w:ascii="Arial" w:hAnsi="Arial" w:cs="Arial"/>
      <w:b/>
      <w:bCs/>
      <w:sz w:val="22"/>
      <w:szCs w:val="22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94524"/>
    <w:pPr>
      <w:keepNext/>
      <w:ind w:left="2145" w:right="877" w:hanging="2145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C94524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4524"/>
    <w:pPr>
      <w:keepNext/>
      <w:jc w:val="both"/>
      <w:outlineLvl w:val="4"/>
    </w:pPr>
    <w:rPr>
      <w:rFonts w:ascii="Arial" w:hAnsi="Arial" w:cs="Arial"/>
      <w:lang w:val="en-GB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94524"/>
    <w:pPr>
      <w:keepNext/>
      <w:ind w:left="540"/>
      <w:outlineLvl w:val="5"/>
    </w:pPr>
    <w:rPr>
      <w:rFonts w:eastAsia="Batang"/>
      <w:szCs w:val="18"/>
      <w:u w:val="single"/>
    </w:rPr>
  </w:style>
  <w:style w:type="paragraph" w:styleId="Titolo7">
    <w:name w:val="heading 7"/>
    <w:basedOn w:val="Normale"/>
    <w:next w:val="Normale"/>
    <w:qFormat/>
    <w:rsid w:val="00C94524"/>
    <w:pPr>
      <w:keepNext/>
      <w:tabs>
        <w:tab w:val="left" w:pos="720"/>
      </w:tabs>
      <w:ind w:left="720"/>
      <w:outlineLvl w:val="6"/>
    </w:pPr>
    <w:rPr>
      <w:b/>
      <w:bCs/>
      <w:lang w:bidi="he-IL"/>
    </w:rPr>
  </w:style>
  <w:style w:type="paragraph" w:styleId="Titolo8">
    <w:name w:val="heading 8"/>
    <w:basedOn w:val="Normale"/>
    <w:next w:val="Normale"/>
    <w:qFormat/>
    <w:rsid w:val="00C94524"/>
    <w:pPr>
      <w:keepNext/>
      <w:tabs>
        <w:tab w:val="left" w:pos="720"/>
      </w:tabs>
      <w:ind w:left="720"/>
      <w:outlineLvl w:val="7"/>
    </w:pPr>
    <w:rPr>
      <w:b/>
      <w:bCs/>
      <w:u w:val="single"/>
      <w:lang w:bidi="he-IL"/>
    </w:rPr>
  </w:style>
  <w:style w:type="paragraph" w:styleId="Titolo9">
    <w:name w:val="heading 9"/>
    <w:basedOn w:val="Normale"/>
    <w:next w:val="Normale"/>
    <w:qFormat/>
    <w:rsid w:val="00C94524"/>
    <w:pPr>
      <w:keepNext/>
      <w:tabs>
        <w:tab w:val="left" w:pos="345"/>
      </w:tabs>
      <w:ind w:left="720"/>
      <w:outlineLvl w:val="8"/>
    </w:pPr>
    <w:rPr>
      <w:b/>
      <w:bCs/>
      <w:i/>
      <w:i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C945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C94524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rsid w:val="00C9452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94524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C94524"/>
    <w:rPr>
      <w:color w:val="0000FF"/>
      <w:u w:val="single"/>
    </w:rPr>
  </w:style>
  <w:style w:type="paragraph" w:customStyle="1" w:styleId="Corpodeltesto1">
    <w:name w:val="Corpo del testo1"/>
    <w:basedOn w:val="Normale"/>
    <w:rsid w:val="00C94524"/>
    <w:pPr>
      <w:spacing w:after="240" w:line="240" w:lineRule="atLeast"/>
      <w:ind w:firstLine="360"/>
      <w:jc w:val="both"/>
    </w:pPr>
    <w:rPr>
      <w:rFonts w:ascii="Garamond" w:hAnsi="Garamond"/>
      <w:spacing w:val="-5"/>
      <w:lang w:val="en-GB" w:eastAsia="en-US"/>
    </w:rPr>
  </w:style>
  <w:style w:type="paragraph" w:customStyle="1" w:styleId="ReturnAddress">
    <w:name w:val="Return Address"/>
    <w:rsid w:val="00C94524"/>
    <w:pPr>
      <w:spacing w:line="240" w:lineRule="atLeast"/>
      <w:jc w:val="center"/>
    </w:pPr>
    <w:rPr>
      <w:rFonts w:ascii="Garamond" w:hAnsi="Garamond"/>
      <w:caps/>
      <w:spacing w:val="30"/>
      <w:sz w:val="15"/>
      <w:lang w:val="en-US" w:eastAsia="en-US"/>
    </w:rPr>
  </w:style>
  <w:style w:type="paragraph" w:customStyle="1" w:styleId="xl24">
    <w:name w:val="xl24"/>
    <w:basedOn w:val="Normale"/>
    <w:rsid w:val="00C945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25">
    <w:name w:val="xl25"/>
    <w:basedOn w:val="Normale"/>
    <w:rsid w:val="00C945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26">
    <w:name w:val="xl26"/>
    <w:basedOn w:val="Normale"/>
    <w:rsid w:val="00C94524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27">
    <w:name w:val="xl27"/>
    <w:basedOn w:val="Normale"/>
    <w:rsid w:val="00C945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28">
    <w:name w:val="xl28"/>
    <w:basedOn w:val="Normale"/>
    <w:rsid w:val="00C945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29">
    <w:name w:val="xl29"/>
    <w:basedOn w:val="Normale"/>
    <w:rsid w:val="00C945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0">
    <w:name w:val="xl30"/>
    <w:basedOn w:val="Normale"/>
    <w:rsid w:val="00C945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e"/>
    <w:rsid w:val="00C94524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e"/>
    <w:rsid w:val="00C945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e"/>
    <w:rsid w:val="00C945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4">
    <w:name w:val="xl34"/>
    <w:basedOn w:val="Normale"/>
    <w:rsid w:val="00C945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e"/>
    <w:rsid w:val="00C945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e"/>
    <w:rsid w:val="00C945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e"/>
    <w:rsid w:val="00C945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character" w:styleId="Collegamentovisitato">
    <w:name w:val="FollowedHyperlink"/>
    <w:rsid w:val="00C94524"/>
    <w:rPr>
      <w:color w:val="800080"/>
      <w:u w:val="single"/>
    </w:rPr>
  </w:style>
  <w:style w:type="paragraph" w:styleId="Testofumetto">
    <w:name w:val="Balloon Text"/>
    <w:basedOn w:val="Normale"/>
    <w:link w:val="TestofumettoCarattere"/>
    <w:rsid w:val="00C94524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C94524"/>
    <w:pPr>
      <w:ind w:left="540"/>
    </w:pPr>
  </w:style>
  <w:style w:type="paragraph" w:styleId="Testodelblocco">
    <w:name w:val="Block Text"/>
    <w:basedOn w:val="Normale"/>
    <w:rsid w:val="00C94524"/>
    <w:pPr>
      <w:tabs>
        <w:tab w:val="left" w:pos="1620"/>
        <w:tab w:val="left" w:pos="7380"/>
        <w:tab w:val="left" w:pos="8460"/>
      </w:tabs>
      <w:ind w:left="720" w:right="180"/>
    </w:pPr>
    <w:rPr>
      <w:lang w:bidi="he-IL"/>
    </w:rPr>
  </w:style>
  <w:style w:type="paragraph" w:styleId="Corpodeltesto2">
    <w:name w:val="Body Text 2"/>
    <w:basedOn w:val="Normale"/>
    <w:rsid w:val="00C94524"/>
    <w:pPr>
      <w:jc w:val="both"/>
    </w:pPr>
  </w:style>
  <w:style w:type="character" w:styleId="Numeropagina">
    <w:name w:val="page number"/>
    <w:basedOn w:val="Carpredefinitoparagrafo"/>
    <w:rsid w:val="000454CF"/>
  </w:style>
  <w:style w:type="paragraph" w:customStyle="1" w:styleId="Corpodeltesto21">
    <w:name w:val="Corpo del testo 21"/>
    <w:basedOn w:val="Normale"/>
    <w:rsid w:val="003C58B8"/>
    <w:pPr>
      <w:suppressAutoHyphens/>
      <w:spacing w:line="360" w:lineRule="auto"/>
      <w:jc w:val="both"/>
    </w:pPr>
    <w:rPr>
      <w:rFonts w:ascii="Times New Roman" w:eastAsia="Times New Roman" w:hAnsi="Times New Roman"/>
      <w:lang w:eastAsia="ar-SA"/>
    </w:rPr>
  </w:style>
  <w:style w:type="character" w:customStyle="1" w:styleId="style111">
    <w:name w:val="style111"/>
    <w:rsid w:val="00C46170"/>
    <w:rPr>
      <w:sz w:val="21"/>
      <w:szCs w:val="21"/>
    </w:rPr>
  </w:style>
  <w:style w:type="table" w:styleId="Grigliatabella">
    <w:name w:val="Table Grid"/>
    <w:basedOn w:val="Tabellanormale"/>
    <w:uiPriority w:val="39"/>
    <w:rsid w:val="005E2C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link w:val="DefaultCarattere"/>
    <w:rsid w:val="006314C0"/>
    <w:pPr>
      <w:suppressAutoHyphens/>
      <w:autoSpaceDE w:val="0"/>
    </w:pPr>
    <w:rPr>
      <w:rFonts w:ascii="Cambria" w:eastAsia="Arial" w:hAnsi="Cambria" w:cs="Cambria"/>
      <w:color w:val="000000"/>
      <w:lang w:eastAsia="ar-SA"/>
    </w:rPr>
  </w:style>
  <w:style w:type="paragraph" w:styleId="Paragrafoelenco">
    <w:name w:val="List Paragraph"/>
    <w:aliases w:val="Elenco Puntato PIPPI"/>
    <w:basedOn w:val="Normale"/>
    <w:uiPriority w:val="34"/>
    <w:qFormat/>
    <w:rsid w:val="002D378E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Rimandocommento">
    <w:name w:val="annotation reference"/>
    <w:uiPriority w:val="99"/>
    <w:semiHidden/>
    <w:unhideWhenUsed/>
    <w:rsid w:val="002D37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378E"/>
    <w:pPr>
      <w:jc w:val="both"/>
    </w:pPr>
    <w:rPr>
      <w:rFonts w:ascii="Calibri" w:eastAsia="Calibri" w:hAnsi="Calibri"/>
      <w:sz w:val="20"/>
      <w:lang w:eastAsia="en-US"/>
    </w:rPr>
  </w:style>
  <w:style w:type="character" w:customStyle="1" w:styleId="TestocommentoCarattere">
    <w:name w:val="Testo commento Carattere"/>
    <w:link w:val="Testocommento"/>
    <w:uiPriority w:val="99"/>
    <w:semiHidden/>
    <w:rsid w:val="002D378E"/>
    <w:rPr>
      <w:rFonts w:ascii="Calibri" w:eastAsia="Calibri" w:hAnsi="Calibri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A496A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0A496A"/>
    <w:rPr>
      <w:rFonts w:ascii="Times" w:eastAsia="Times" w:hAnsi="Times"/>
      <w:sz w:val="24"/>
    </w:rPr>
  </w:style>
  <w:style w:type="paragraph" w:styleId="Corpodeltesto3">
    <w:name w:val="Body Text 3"/>
    <w:basedOn w:val="Normale"/>
    <w:link w:val="Corpodeltesto3Carattere"/>
    <w:rsid w:val="00972E5D"/>
    <w:pPr>
      <w:spacing w:after="120"/>
    </w:pPr>
    <w:rPr>
      <w:rFonts w:ascii="Arial" w:eastAsia="Times New Roman" w:hAnsi="Arial" w:cs="Arial"/>
      <w:sz w:val="16"/>
      <w:szCs w:val="16"/>
    </w:rPr>
  </w:style>
  <w:style w:type="character" w:customStyle="1" w:styleId="Corpodeltesto3Carattere">
    <w:name w:val="Corpo del testo 3 Carattere"/>
    <w:link w:val="Corpodeltesto3"/>
    <w:rsid w:val="00972E5D"/>
    <w:rPr>
      <w:rFonts w:ascii="Arial" w:hAnsi="Arial" w:cs="Arial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7E088A"/>
    <w:rPr>
      <w:rFonts w:ascii="Times" w:eastAsia="Times" w:hAnsi="Times"/>
      <w:sz w:val="24"/>
    </w:rPr>
  </w:style>
  <w:style w:type="character" w:customStyle="1" w:styleId="IntestazioneCarattere">
    <w:name w:val="Intestazione Carattere"/>
    <w:link w:val="Intestazione"/>
    <w:uiPriority w:val="99"/>
    <w:rsid w:val="00DE7932"/>
    <w:rPr>
      <w:rFonts w:ascii="Times" w:eastAsia="Times" w:hAnsi="Times"/>
      <w:sz w:val="24"/>
    </w:rPr>
  </w:style>
  <w:style w:type="paragraph" w:styleId="Testonotaapidipagina">
    <w:name w:val="footnote text"/>
    <w:basedOn w:val="Normale"/>
    <w:link w:val="TestonotaapidipaginaCarattere"/>
    <w:rsid w:val="00DE7932"/>
    <w:pPr>
      <w:suppressAutoHyphens/>
    </w:pPr>
    <w:rPr>
      <w:rFonts w:ascii="Times New Roman" w:eastAsia="Times New Roman" w:hAnsi="Times New Roman"/>
      <w:sz w:val="20"/>
      <w:lang w:eastAsia="zh-CN"/>
    </w:rPr>
  </w:style>
  <w:style w:type="character" w:customStyle="1" w:styleId="TestonotaapidipaginaCarattere">
    <w:name w:val="Testo nota a piè di pagina Carattere"/>
    <w:link w:val="Testonotaapidipagina"/>
    <w:rsid w:val="00DE7932"/>
    <w:rPr>
      <w:lang w:eastAsia="zh-CN"/>
    </w:rPr>
  </w:style>
  <w:style w:type="character" w:styleId="Rimandonotaapidipagina">
    <w:name w:val="footnote reference"/>
    <w:uiPriority w:val="99"/>
    <w:semiHidden/>
    <w:unhideWhenUsed/>
    <w:rsid w:val="00DE7932"/>
    <w:rPr>
      <w:vertAlign w:val="superscript"/>
    </w:rPr>
  </w:style>
  <w:style w:type="character" w:customStyle="1" w:styleId="Caratteredellanota">
    <w:name w:val="Carattere della nota"/>
    <w:rsid w:val="00DC7893"/>
    <w:rPr>
      <w:rFonts w:ascii="Times New Roman" w:hAnsi="Times New Roman" w:cs="Times New Roman"/>
      <w:vertAlign w:val="superscript"/>
    </w:rPr>
  </w:style>
  <w:style w:type="table" w:customStyle="1" w:styleId="Grigliatabella1">
    <w:name w:val="Griglia tabella1"/>
    <w:basedOn w:val="Tabellanormale"/>
    <w:next w:val="Grigliatabella"/>
    <w:rsid w:val="00DA6794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lanormale"/>
    <w:next w:val="Grigliatabella"/>
    <w:rsid w:val="00DA6794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3">
    <w:name w:val="Griglia tabella3"/>
    <w:basedOn w:val="Tabellanormale"/>
    <w:next w:val="Grigliatabella"/>
    <w:rsid w:val="00DA6794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21261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126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212612"/>
    <w:rPr>
      <w:rFonts w:ascii="Courier New" w:hAnsi="Courier New" w:cs="Courier New"/>
    </w:rPr>
  </w:style>
  <w:style w:type="character" w:styleId="Enfasigrassetto">
    <w:name w:val="Strong"/>
    <w:uiPriority w:val="22"/>
    <w:qFormat/>
    <w:rsid w:val="005C0AD0"/>
    <w:rPr>
      <w:b/>
      <w:bCs/>
    </w:rPr>
  </w:style>
  <w:style w:type="character" w:customStyle="1" w:styleId="Titolo5Carattere">
    <w:name w:val="Titolo 5 Carattere"/>
    <w:link w:val="Titolo5"/>
    <w:rsid w:val="005C0AD0"/>
    <w:rPr>
      <w:rFonts w:ascii="Arial" w:eastAsia="Times" w:hAnsi="Arial" w:cs="Arial"/>
      <w:sz w:val="24"/>
      <w:lang w:val="en-GB" w:eastAsia="it-IT"/>
    </w:rPr>
  </w:style>
  <w:style w:type="character" w:customStyle="1" w:styleId="TestofumettoCarattere">
    <w:name w:val="Testo fumetto Carattere"/>
    <w:link w:val="Testofumetto"/>
    <w:rsid w:val="005C0AD0"/>
    <w:rPr>
      <w:rFonts w:ascii="Tahoma" w:eastAsia="Times" w:hAnsi="Tahoma" w:cs="Tahoma"/>
      <w:sz w:val="16"/>
      <w:szCs w:val="16"/>
      <w:lang w:eastAsia="it-IT"/>
    </w:rPr>
  </w:style>
  <w:style w:type="character" w:styleId="Enfasicorsivo">
    <w:name w:val="Emphasis"/>
    <w:uiPriority w:val="20"/>
    <w:qFormat/>
    <w:rsid w:val="005C0AD0"/>
    <w:rPr>
      <w:i/>
      <w:iCs/>
    </w:rPr>
  </w:style>
  <w:style w:type="paragraph" w:styleId="Nessunaspaziatura">
    <w:name w:val="No Spacing"/>
    <w:uiPriority w:val="1"/>
    <w:qFormat/>
    <w:rsid w:val="005C0AD0"/>
    <w:rPr>
      <w:rFonts w:ascii="Calibri" w:eastAsia="Calibri" w:hAnsi="Calibri"/>
      <w:sz w:val="22"/>
      <w:szCs w:val="22"/>
      <w:lang w:eastAsia="en-US"/>
    </w:rPr>
  </w:style>
  <w:style w:type="character" w:customStyle="1" w:styleId="DefaultCarattere">
    <w:name w:val="Default Carattere"/>
    <w:link w:val="Default"/>
    <w:rsid w:val="005C0AD0"/>
    <w:rPr>
      <w:rFonts w:ascii="Cambria" w:eastAsia="Arial" w:hAnsi="Cambria" w:cs="Cambria"/>
      <w:color w:val="000000"/>
      <w:sz w:val="24"/>
      <w:szCs w:val="24"/>
      <w:lang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1300E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sid w:val="00C9452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onnesudestbarese@alice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mailto:info@sudestdonne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5mR5vYT2leXX7eHwzG5DvkaRPA==">CgMxLjAyDmguNG01d21zN3dtd2c4Mg5oLjJidjYxam5ueWIzNTIOaC5nbHZlMTJqZXl6M3EyDmgudWRzeWt2ZXk3Mml1Mg5oLmg4cm5hazllaXd5ZTIOaC4xbmI3MnliNXc0YWI4AHIhMUJRTnZuejBrU0t4ajBiYzlkbGxJMTQwcWZZWTJrNXhO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Fasciano</dc:creator>
  <cp:lastModifiedBy>Annalisa.Latartara</cp:lastModifiedBy>
  <cp:revision>2</cp:revision>
  <cp:lastPrinted>2025-09-17T09:09:00Z</cp:lastPrinted>
  <dcterms:created xsi:type="dcterms:W3CDTF">2025-10-22T08:43:00Z</dcterms:created>
  <dcterms:modified xsi:type="dcterms:W3CDTF">2025-10-22T08:43:00Z</dcterms:modified>
</cp:coreProperties>
</file>